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13641" w14:textId="6DA598C7" w:rsidR="004F3F68" w:rsidRPr="00CB0305" w:rsidRDefault="00C632E5" w:rsidP="00CB0305">
      <w:pPr>
        <w:shd w:val="clear" w:color="auto" w:fill="FFFFFF" w:themeFill="background1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highlight w:val="yellow"/>
        </w:rPr>
      </w:pPr>
      <w:r w:rsidRPr="00054DE0">
        <w:rPr>
          <w:rFonts w:ascii="Segoe UI Historic" w:hAnsi="Segoe UI Historic" w:cs="Segoe UI Historic"/>
          <w:b/>
          <w:noProof/>
          <w:sz w:val="32"/>
          <w:szCs w:val="32"/>
          <w:lang w:val="en-US"/>
        </w:rPr>
        <w:drawing>
          <wp:anchor distT="0" distB="0" distL="114300" distR="114300" simplePos="0" relativeHeight="251717120" behindDoc="1" locked="0" layoutInCell="1" allowOverlap="1" wp14:anchorId="0194424F" wp14:editId="6149A202">
            <wp:simplePos x="0" y="0"/>
            <wp:positionH relativeFrom="column">
              <wp:posOffset>-312420</wp:posOffset>
            </wp:positionH>
            <wp:positionV relativeFrom="paragraph">
              <wp:posOffset>0</wp:posOffset>
            </wp:positionV>
            <wp:extent cx="1615440" cy="16230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449" w:rsidRPr="00C50087">
        <w:rPr>
          <w:rFonts w:ascii="Segoe UI Historic" w:hAnsi="Segoe UI Historic" w:cs="Segoe UI Historic"/>
          <w:sz w:val="20"/>
          <w:szCs w:val="20"/>
        </w:rPr>
        <w:t>My Sisters’ House CI</w:t>
      </w:r>
      <w:r w:rsidR="00757826">
        <w:rPr>
          <w:rFonts w:ascii="Segoe UI Historic" w:hAnsi="Segoe UI Historic" w:cs="Segoe UI Historic"/>
          <w:sz w:val="20"/>
          <w:szCs w:val="20"/>
        </w:rPr>
        <w:t>O</w:t>
      </w:r>
      <w:r w:rsidR="005A2449" w:rsidRPr="00C50087">
        <w:rPr>
          <w:rFonts w:ascii="Segoe UI Historic" w:hAnsi="Segoe UI Historic" w:cs="Segoe UI Historic"/>
          <w:sz w:val="20"/>
          <w:szCs w:val="20"/>
        </w:rPr>
        <w:t xml:space="preserve"> is a grassroots organisation set up by a group of local </w:t>
      </w:r>
      <w:proofErr w:type="gramStart"/>
      <w:r w:rsidR="005A2449" w:rsidRPr="00C50087">
        <w:rPr>
          <w:rFonts w:ascii="Segoe UI Historic" w:hAnsi="Segoe UI Historic" w:cs="Segoe UI Historic"/>
          <w:sz w:val="20"/>
          <w:szCs w:val="20"/>
        </w:rPr>
        <w:t>women</w:t>
      </w:r>
      <w:r w:rsidR="00807B52">
        <w:rPr>
          <w:rFonts w:ascii="Segoe UI Historic" w:hAnsi="Segoe UI Historic" w:cs="Segoe UI Historic"/>
          <w:sz w:val="20"/>
          <w:szCs w:val="20"/>
        </w:rPr>
        <w:t>, and</w:t>
      </w:r>
      <w:proofErr w:type="gramEnd"/>
      <w:r w:rsidR="00807B52">
        <w:rPr>
          <w:rFonts w:ascii="Segoe UI Historic" w:hAnsi="Segoe UI Historic" w:cs="Segoe UI Historic"/>
          <w:sz w:val="20"/>
          <w:szCs w:val="20"/>
        </w:rPr>
        <w:t xml:space="preserve"> governed by our Board of Trustees</w:t>
      </w:r>
      <w:r w:rsidR="005A2449" w:rsidRPr="00C50087">
        <w:rPr>
          <w:rFonts w:ascii="Segoe UI Historic" w:hAnsi="Segoe UI Historic" w:cs="Segoe UI Historic"/>
          <w:sz w:val="20"/>
          <w:szCs w:val="20"/>
        </w:rPr>
        <w:t>. We opened the first drop</w:t>
      </w:r>
      <w:r w:rsidR="00CB0305">
        <w:rPr>
          <w:rFonts w:ascii="Segoe UI Historic" w:hAnsi="Segoe UI Historic" w:cs="Segoe UI Historic"/>
          <w:sz w:val="20"/>
          <w:szCs w:val="20"/>
        </w:rPr>
        <w:t>-</w:t>
      </w:r>
      <w:r w:rsidR="005A2449" w:rsidRPr="00C50087">
        <w:rPr>
          <w:rFonts w:ascii="Segoe UI Historic" w:hAnsi="Segoe UI Historic" w:cs="Segoe UI Historic"/>
          <w:sz w:val="20"/>
          <w:szCs w:val="20"/>
        </w:rPr>
        <w:t>in</w:t>
      </w:r>
      <w:r w:rsidR="00CB0305">
        <w:rPr>
          <w:rFonts w:ascii="Segoe UI Historic" w:hAnsi="Segoe UI Historic" w:cs="Segoe UI Historic"/>
          <w:sz w:val="20"/>
          <w:szCs w:val="20"/>
        </w:rPr>
        <w:t xml:space="preserve"> in</w:t>
      </w:r>
      <w:r w:rsidR="005A2449" w:rsidRPr="00C50087">
        <w:rPr>
          <w:rFonts w:ascii="Segoe UI Historic" w:hAnsi="Segoe UI Historic" w:cs="Segoe UI Historic"/>
          <w:sz w:val="20"/>
          <w:szCs w:val="20"/>
        </w:rPr>
        <w:t xml:space="preserve"> May </w:t>
      </w:r>
      <w:r w:rsidR="00411C79" w:rsidRPr="00C50087">
        <w:rPr>
          <w:rFonts w:ascii="Segoe UI Historic" w:hAnsi="Segoe UI Historic" w:cs="Segoe UI Historic"/>
          <w:sz w:val="20"/>
          <w:szCs w:val="20"/>
        </w:rPr>
        <w:t>20</w:t>
      </w:r>
      <w:r w:rsidR="005A2449" w:rsidRPr="00C50087">
        <w:rPr>
          <w:rFonts w:ascii="Segoe UI Historic" w:hAnsi="Segoe UI Historic" w:cs="Segoe UI Historic"/>
          <w:sz w:val="20"/>
          <w:szCs w:val="20"/>
        </w:rPr>
        <w:t>15</w:t>
      </w:r>
      <w:r w:rsidR="00757826">
        <w:rPr>
          <w:rFonts w:ascii="Segoe UI Historic" w:hAnsi="Segoe UI Historic" w:cs="Segoe UI Historic"/>
          <w:sz w:val="20"/>
          <w:szCs w:val="20"/>
        </w:rPr>
        <w:t>.</w:t>
      </w:r>
      <w:r w:rsidR="00CB0305">
        <w:rPr>
          <w:rFonts w:ascii="Segoe UI Historic" w:hAnsi="Segoe UI Historic" w:cs="Segoe UI Historic"/>
          <w:sz w:val="20"/>
          <w:szCs w:val="20"/>
        </w:rPr>
        <w:t xml:space="preserve"> We</w:t>
      </w:r>
      <w:r w:rsidR="005A2449" w:rsidRPr="00C50087">
        <w:rPr>
          <w:rFonts w:ascii="Segoe UI Historic" w:hAnsi="Segoe UI Historic" w:cs="Segoe UI Historic"/>
          <w:sz w:val="20"/>
          <w:szCs w:val="20"/>
        </w:rPr>
        <w:t xml:space="preserve"> are </w:t>
      </w:r>
      <w:r w:rsidR="005A2449" w:rsidRPr="00C50087">
        <w:rPr>
          <w:rFonts w:ascii="Segoe UI Historic" w:hAnsi="Segoe UI Historic" w:cs="Segoe UI Historic"/>
          <w:bCs/>
          <w:sz w:val="20"/>
          <w:szCs w:val="20"/>
        </w:rPr>
        <w:t>the</w:t>
      </w:r>
      <w:r w:rsidR="005A2449" w:rsidRPr="00C50087">
        <w:rPr>
          <w:rFonts w:ascii="Segoe UI Historic" w:hAnsi="Segoe UI Historic" w:cs="Segoe UI Historic"/>
          <w:b/>
          <w:sz w:val="20"/>
          <w:szCs w:val="20"/>
        </w:rPr>
        <w:t xml:space="preserve"> </w:t>
      </w:r>
      <w:r w:rsidR="005A2449" w:rsidRPr="00C50087">
        <w:rPr>
          <w:rFonts w:ascii="Segoe UI Historic" w:hAnsi="Segoe UI Historic" w:cs="Segoe UI Historic"/>
          <w:sz w:val="20"/>
          <w:szCs w:val="20"/>
        </w:rPr>
        <w:t>only women</w:t>
      </w:r>
      <w:r w:rsidR="002C52C2" w:rsidRPr="00C50087">
        <w:rPr>
          <w:rFonts w:ascii="Segoe UI Historic" w:hAnsi="Segoe UI Historic" w:cs="Segoe UI Historic"/>
          <w:sz w:val="20"/>
          <w:szCs w:val="20"/>
        </w:rPr>
        <w:t>’s</w:t>
      </w:r>
      <w:r w:rsidR="005A2449" w:rsidRPr="00C50087">
        <w:rPr>
          <w:rFonts w:ascii="Segoe UI Historic" w:hAnsi="Segoe UI Historic" w:cs="Segoe UI Historic"/>
          <w:sz w:val="20"/>
          <w:szCs w:val="20"/>
        </w:rPr>
        <w:t xml:space="preserve"> centre in West Sussex</w:t>
      </w:r>
      <w:r w:rsidR="004F3F68" w:rsidRPr="00C50087">
        <w:rPr>
          <w:rFonts w:ascii="Segoe UI Historic" w:hAnsi="Segoe UI Historic" w:cs="Segoe UI Historic"/>
          <w:sz w:val="20"/>
          <w:szCs w:val="20"/>
        </w:rPr>
        <w:t xml:space="preserve">. </w:t>
      </w:r>
      <w:r w:rsidR="005A2449" w:rsidRPr="00C50087">
        <w:rPr>
          <w:rFonts w:ascii="Segoe UI Historic" w:hAnsi="Segoe UI Historic" w:cs="Segoe UI Historic"/>
          <w:sz w:val="20"/>
          <w:szCs w:val="20"/>
        </w:rPr>
        <w:t>Embedded in the Bognor Regis community,</w:t>
      </w:r>
      <w:r w:rsidR="00DC6036">
        <w:rPr>
          <w:rFonts w:ascii="Segoe UI Historic" w:hAnsi="Segoe UI Historic" w:cs="Segoe UI Historic"/>
          <w:sz w:val="20"/>
          <w:szCs w:val="20"/>
        </w:rPr>
        <w:t xml:space="preserve"> and now with a hu</w:t>
      </w:r>
      <w:r w:rsidR="007B79CC">
        <w:rPr>
          <w:rFonts w:ascii="Segoe UI Historic" w:hAnsi="Segoe UI Historic" w:cs="Segoe UI Historic"/>
          <w:sz w:val="20"/>
          <w:szCs w:val="20"/>
        </w:rPr>
        <w:t>b in Chichester,</w:t>
      </w:r>
      <w:r w:rsidR="005A2449" w:rsidRPr="00C50087">
        <w:rPr>
          <w:rFonts w:ascii="Segoe UI Historic" w:hAnsi="Segoe UI Historic" w:cs="Segoe UI Historic"/>
          <w:sz w:val="20"/>
          <w:szCs w:val="20"/>
        </w:rPr>
        <w:t xml:space="preserve"> we work across the coastal area </w:t>
      </w:r>
      <w:r w:rsidR="004F3F68" w:rsidRPr="00C50087">
        <w:rPr>
          <w:rFonts w:ascii="Segoe UI Historic" w:hAnsi="Segoe UI Historic" w:cs="Segoe UI Historic"/>
          <w:sz w:val="20"/>
          <w:szCs w:val="20"/>
        </w:rPr>
        <w:t xml:space="preserve">of West Sussex. </w:t>
      </w:r>
    </w:p>
    <w:p w14:paraId="7104B237" w14:textId="04E30854" w:rsidR="00D21CF9" w:rsidRPr="00C50087" w:rsidRDefault="00D21CF9" w:rsidP="00757826">
      <w:pPr>
        <w:spacing w:after="120"/>
        <w:jc w:val="both"/>
        <w:rPr>
          <w:rFonts w:ascii="Segoe UI Historic" w:hAnsi="Segoe UI Historic" w:cs="Segoe UI Historic"/>
          <w:sz w:val="20"/>
          <w:szCs w:val="20"/>
        </w:rPr>
      </w:pPr>
      <w:r w:rsidRPr="00C50087">
        <w:rPr>
          <w:rFonts w:ascii="Segoe UI Historic" w:hAnsi="Segoe UI Historic" w:cs="Segoe UI Historic"/>
          <w:sz w:val="20"/>
          <w:szCs w:val="20"/>
        </w:rPr>
        <w:t>Our Patron is Dame Julie Walters DBE</w:t>
      </w:r>
      <w:r w:rsidR="00CB0305">
        <w:rPr>
          <w:rFonts w:ascii="Segoe UI Historic" w:hAnsi="Segoe UI Historic" w:cs="Segoe UI Historic"/>
          <w:sz w:val="20"/>
          <w:szCs w:val="20"/>
        </w:rPr>
        <w:t>.</w:t>
      </w:r>
    </w:p>
    <w:p w14:paraId="3E69DF7E" w14:textId="24DD12E1" w:rsidR="004F3F68" w:rsidRPr="00C50087" w:rsidRDefault="005A2449" w:rsidP="00757826">
      <w:pPr>
        <w:spacing w:before="100" w:beforeAutospacing="1" w:after="100" w:afterAutospacing="1" w:line="240" w:lineRule="auto"/>
        <w:ind w:right="-306"/>
        <w:jc w:val="both"/>
        <w:rPr>
          <w:rFonts w:ascii="Segoe UI Historic" w:hAnsi="Segoe UI Historic" w:cs="Segoe UI Historic"/>
          <w:sz w:val="20"/>
          <w:szCs w:val="20"/>
        </w:rPr>
      </w:pPr>
      <w:r w:rsidRPr="00C50087">
        <w:rPr>
          <w:rFonts w:ascii="Segoe UI Historic" w:hAnsi="Segoe UI Historic" w:cs="Segoe UI Historic"/>
          <w:sz w:val="20"/>
          <w:szCs w:val="20"/>
        </w:rPr>
        <w:t xml:space="preserve">Our beneficiaries are women and girls who </w:t>
      </w:r>
      <w:r w:rsidR="002C52C2" w:rsidRPr="00C50087">
        <w:rPr>
          <w:rFonts w:ascii="Segoe UI Historic" w:hAnsi="Segoe UI Historic" w:cs="Segoe UI Historic"/>
          <w:sz w:val="20"/>
          <w:szCs w:val="20"/>
        </w:rPr>
        <w:t>face multiple and complex issues</w:t>
      </w:r>
      <w:r w:rsidR="00F459B6" w:rsidRPr="00C50087">
        <w:rPr>
          <w:rFonts w:ascii="Segoe UI Historic" w:hAnsi="Segoe UI Historic" w:cs="Segoe UI Historic"/>
          <w:sz w:val="20"/>
          <w:szCs w:val="20"/>
        </w:rPr>
        <w:t xml:space="preserve"> and trauma</w:t>
      </w:r>
      <w:r w:rsidR="002C52C2" w:rsidRPr="00C50087">
        <w:rPr>
          <w:rFonts w:ascii="Segoe UI Historic" w:hAnsi="Segoe UI Historic" w:cs="Segoe UI Historic"/>
          <w:sz w:val="20"/>
          <w:szCs w:val="20"/>
        </w:rPr>
        <w:t xml:space="preserve">, including violence and abuse, poverty, unemployment, </w:t>
      </w:r>
      <w:r w:rsidRPr="00C50087">
        <w:rPr>
          <w:rFonts w:ascii="Segoe UI Historic" w:hAnsi="Segoe UI Historic" w:cs="Segoe UI Historic"/>
          <w:sz w:val="20"/>
          <w:szCs w:val="20"/>
        </w:rPr>
        <w:t>low self-esteem,</w:t>
      </w:r>
      <w:r w:rsidR="00C50087">
        <w:rPr>
          <w:rFonts w:ascii="Segoe UI Historic" w:hAnsi="Segoe UI Historic" w:cs="Segoe UI Historic"/>
          <w:sz w:val="20"/>
          <w:szCs w:val="20"/>
        </w:rPr>
        <w:t xml:space="preserve"> and </w:t>
      </w:r>
      <w:r w:rsidRPr="00C50087">
        <w:rPr>
          <w:rFonts w:ascii="Segoe UI Historic" w:hAnsi="Segoe UI Historic" w:cs="Segoe UI Historic"/>
          <w:sz w:val="20"/>
          <w:szCs w:val="20"/>
        </w:rPr>
        <w:t>poor mental and physical health</w:t>
      </w:r>
      <w:r w:rsidR="00C50087">
        <w:rPr>
          <w:rFonts w:ascii="Segoe UI Historic" w:hAnsi="Segoe UI Historic" w:cs="Segoe UI Historic"/>
          <w:sz w:val="20"/>
          <w:szCs w:val="20"/>
        </w:rPr>
        <w:t>.</w:t>
      </w:r>
      <w:r w:rsidRPr="00C50087">
        <w:rPr>
          <w:rFonts w:ascii="Segoe UI Historic" w:hAnsi="Segoe UI Historic" w:cs="Segoe UI Historic"/>
          <w:sz w:val="20"/>
          <w:szCs w:val="20"/>
        </w:rPr>
        <w:t xml:space="preserve"> </w:t>
      </w:r>
    </w:p>
    <w:p w14:paraId="440D73A6" w14:textId="77777777" w:rsidR="00CB0305" w:rsidRDefault="005A2449" w:rsidP="00757826">
      <w:pPr>
        <w:spacing w:before="100" w:beforeAutospacing="1" w:after="100" w:afterAutospacing="1" w:line="240" w:lineRule="auto"/>
        <w:ind w:right="-306"/>
        <w:jc w:val="both"/>
        <w:rPr>
          <w:rFonts w:ascii="Segoe UI Historic" w:hAnsi="Segoe UI Historic" w:cs="Segoe UI Historic"/>
          <w:sz w:val="20"/>
          <w:szCs w:val="20"/>
        </w:rPr>
      </w:pPr>
      <w:r w:rsidRPr="00C50087">
        <w:rPr>
          <w:rFonts w:ascii="Segoe UI Historic" w:hAnsi="Segoe UI Historic" w:cs="Segoe UI Historic"/>
          <w:sz w:val="20"/>
          <w:szCs w:val="20"/>
        </w:rPr>
        <w:t>We have a unique reach within our community and fill essential gaps in statutory provision. As the ‘net beneath the net</w:t>
      </w:r>
      <w:r w:rsidR="00757826">
        <w:rPr>
          <w:rFonts w:ascii="Segoe UI Historic" w:hAnsi="Segoe UI Historic" w:cs="Segoe UI Historic"/>
          <w:sz w:val="20"/>
          <w:szCs w:val="20"/>
        </w:rPr>
        <w:t>,’</w:t>
      </w:r>
      <w:r w:rsidRPr="00C50087">
        <w:rPr>
          <w:rFonts w:ascii="Segoe UI Historic" w:hAnsi="Segoe UI Historic" w:cs="Segoe UI Historic"/>
          <w:sz w:val="20"/>
          <w:szCs w:val="20"/>
        </w:rPr>
        <w:t xml:space="preserve"> we </w:t>
      </w:r>
      <w:r w:rsidR="00C50087" w:rsidRPr="00C50087">
        <w:rPr>
          <w:rFonts w:ascii="Segoe UI Historic" w:hAnsi="Segoe UI Historic" w:cs="Segoe UI Historic"/>
          <w:sz w:val="20"/>
          <w:szCs w:val="20"/>
        </w:rPr>
        <w:t xml:space="preserve">are an independent, frontline service, </w:t>
      </w:r>
      <w:r w:rsidRPr="00C50087">
        <w:rPr>
          <w:rFonts w:ascii="Segoe UI Historic" w:hAnsi="Segoe UI Historic" w:cs="Segoe UI Historic"/>
          <w:sz w:val="20"/>
          <w:szCs w:val="20"/>
        </w:rPr>
        <w:t>meet</w:t>
      </w:r>
      <w:r w:rsidR="00C50087" w:rsidRPr="00C50087">
        <w:rPr>
          <w:rFonts w:ascii="Segoe UI Historic" w:hAnsi="Segoe UI Historic" w:cs="Segoe UI Historic"/>
          <w:sz w:val="20"/>
          <w:szCs w:val="20"/>
        </w:rPr>
        <w:t>ing</w:t>
      </w:r>
      <w:r w:rsidRPr="00C50087">
        <w:rPr>
          <w:rFonts w:ascii="Segoe UI Historic" w:hAnsi="Segoe UI Historic" w:cs="Segoe UI Historic"/>
          <w:sz w:val="20"/>
          <w:szCs w:val="20"/>
        </w:rPr>
        <w:t xml:space="preserve"> the needs of marginalised women and provid</w:t>
      </w:r>
      <w:r w:rsidR="00C50087" w:rsidRPr="00C50087">
        <w:rPr>
          <w:rFonts w:ascii="Segoe UI Historic" w:hAnsi="Segoe UI Historic" w:cs="Segoe UI Historic"/>
          <w:sz w:val="20"/>
          <w:szCs w:val="20"/>
        </w:rPr>
        <w:t>ing</w:t>
      </w:r>
      <w:r w:rsidRPr="00C50087">
        <w:rPr>
          <w:rFonts w:ascii="Segoe UI Historic" w:hAnsi="Segoe UI Historic" w:cs="Segoe UI Historic"/>
          <w:sz w:val="20"/>
          <w:szCs w:val="20"/>
        </w:rPr>
        <w:t xml:space="preserve"> them with a voice. We are presently supporting a high number of women who have totally disengaged with statutory provision. </w:t>
      </w:r>
    </w:p>
    <w:p w14:paraId="2A672548" w14:textId="23C16408" w:rsidR="00411C79" w:rsidRPr="00CB0305" w:rsidRDefault="00CA1FB9" w:rsidP="00757826">
      <w:pPr>
        <w:spacing w:before="100" w:beforeAutospacing="1" w:after="100" w:afterAutospacing="1" w:line="240" w:lineRule="auto"/>
        <w:ind w:right="-306"/>
        <w:jc w:val="both"/>
        <w:rPr>
          <w:rFonts w:ascii="Segoe UI Historic" w:hAnsi="Segoe UI Historic" w:cs="Segoe UI Historic"/>
          <w:sz w:val="20"/>
          <w:szCs w:val="20"/>
        </w:rPr>
      </w:pPr>
      <w:r>
        <w:rPr>
          <w:rFonts w:ascii="Segoe UI Historic" w:hAnsi="Segoe UI Historic" w:cs="Segoe UI Historic"/>
          <w:b/>
          <w:color w:val="000000"/>
          <w:sz w:val="20"/>
          <w:szCs w:val="20"/>
        </w:rPr>
        <w:t xml:space="preserve">Between June 2015 and </w:t>
      </w:r>
      <w:proofErr w:type="gramStart"/>
      <w:r w:rsidR="00EA745B">
        <w:rPr>
          <w:rFonts w:ascii="Segoe UI Historic" w:hAnsi="Segoe UI Historic" w:cs="Segoe UI Historic"/>
          <w:b/>
          <w:color w:val="000000"/>
          <w:sz w:val="20"/>
          <w:szCs w:val="20"/>
        </w:rPr>
        <w:t>December 2021</w:t>
      </w:r>
      <w:proofErr w:type="gramEnd"/>
      <w:r w:rsidR="00EA745B">
        <w:rPr>
          <w:rFonts w:ascii="Segoe UI Historic" w:hAnsi="Segoe UI Historic" w:cs="Segoe UI Historic"/>
          <w:b/>
          <w:color w:val="000000"/>
          <w:sz w:val="20"/>
          <w:szCs w:val="20"/>
        </w:rPr>
        <w:t xml:space="preserve"> we worked with </w:t>
      </w:r>
      <w:r w:rsidR="00411C79" w:rsidRPr="00757826">
        <w:rPr>
          <w:rFonts w:ascii="Segoe UI Historic" w:hAnsi="Segoe UI Historic" w:cs="Segoe UI Historic"/>
          <w:b/>
          <w:color w:val="000000"/>
          <w:sz w:val="20"/>
          <w:szCs w:val="20"/>
        </w:rPr>
        <w:t>2,700</w:t>
      </w:r>
      <w:r w:rsidR="005A2449" w:rsidRPr="00757826">
        <w:rPr>
          <w:rFonts w:ascii="Segoe UI Historic" w:hAnsi="Segoe UI Historic" w:cs="Segoe UI Historic"/>
          <w:b/>
          <w:color w:val="000000"/>
          <w:sz w:val="20"/>
          <w:szCs w:val="20"/>
        </w:rPr>
        <w:t xml:space="preserve"> women, with a steady growth </w:t>
      </w:r>
      <w:r w:rsidR="004F3F68" w:rsidRPr="00757826">
        <w:rPr>
          <w:rFonts w:ascii="Segoe UI Historic" w:hAnsi="Segoe UI Historic" w:cs="Segoe UI Historic"/>
          <w:b/>
          <w:color w:val="000000"/>
          <w:sz w:val="20"/>
          <w:szCs w:val="20"/>
        </w:rPr>
        <w:t xml:space="preserve">year on </w:t>
      </w:r>
      <w:r w:rsidR="00C0128A" w:rsidRPr="00757826">
        <w:rPr>
          <w:rFonts w:ascii="Segoe UI Historic" w:hAnsi="Segoe UI Historic" w:cs="Segoe UI Historic"/>
          <w:b/>
          <w:color w:val="000000"/>
          <w:sz w:val="20"/>
          <w:szCs w:val="20"/>
        </w:rPr>
        <w:t>year:</w:t>
      </w:r>
      <w:r w:rsidR="004F3F68" w:rsidRPr="00757826">
        <w:rPr>
          <w:rFonts w:ascii="Segoe UI Historic" w:hAnsi="Segoe UI Historic" w:cs="Segoe UI Historic"/>
          <w:b/>
          <w:color w:val="000000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411C79" w:rsidRPr="00757826" w14:paraId="41DFF11E" w14:textId="77777777" w:rsidTr="00411C79">
        <w:tc>
          <w:tcPr>
            <w:tcW w:w="4661" w:type="dxa"/>
          </w:tcPr>
          <w:p w14:paraId="6BA61C53" w14:textId="3180BBE3" w:rsidR="00411C79" w:rsidRPr="00757826" w:rsidRDefault="00411C79" w:rsidP="00757826">
            <w:pPr>
              <w:spacing w:before="100" w:beforeAutospacing="1" w:after="100" w:afterAutospacing="1"/>
              <w:ind w:right="-306"/>
              <w:jc w:val="both"/>
              <w:rPr>
                <w:rFonts w:ascii="Segoe UI Historic" w:hAnsi="Segoe UI Historic" w:cs="Segoe UI Historic"/>
                <w:b/>
                <w:color w:val="000000"/>
                <w:sz w:val="20"/>
                <w:szCs w:val="20"/>
              </w:rPr>
            </w:pPr>
            <w:r w:rsidRPr="00757826">
              <w:rPr>
                <w:rFonts w:ascii="Segoe UI Historic" w:hAnsi="Segoe UI Historic" w:cs="Segoe UI Historic"/>
                <w:b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4662" w:type="dxa"/>
          </w:tcPr>
          <w:p w14:paraId="5E998068" w14:textId="06FC2AAD" w:rsidR="00411C79" w:rsidRPr="00757826" w:rsidRDefault="00411C79" w:rsidP="00757826">
            <w:pPr>
              <w:spacing w:before="100" w:beforeAutospacing="1" w:after="100" w:afterAutospacing="1"/>
              <w:ind w:right="-306"/>
              <w:jc w:val="both"/>
              <w:rPr>
                <w:rFonts w:ascii="Segoe UI Historic" w:hAnsi="Segoe UI Historic" w:cs="Segoe UI Historic"/>
                <w:b/>
                <w:color w:val="000000"/>
                <w:sz w:val="20"/>
                <w:szCs w:val="20"/>
              </w:rPr>
            </w:pPr>
            <w:r w:rsidRPr="00757826">
              <w:rPr>
                <w:rFonts w:ascii="Segoe UI Historic" w:hAnsi="Segoe UI Historic" w:cs="Segoe UI Historic"/>
                <w:b/>
                <w:color w:val="000000"/>
                <w:sz w:val="20"/>
                <w:szCs w:val="20"/>
              </w:rPr>
              <w:t>NUMBER OF WOMEN SUPPORTED</w:t>
            </w:r>
          </w:p>
        </w:tc>
      </w:tr>
      <w:tr w:rsidR="00411C79" w:rsidRPr="00757826" w14:paraId="3FEEAD91" w14:textId="77777777" w:rsidTr="00411C79">
        <w:tc>
          <w:tcPr>
            <w:tcW w:w="4661" w:type="dxa"/>
          </w:tcPr>
          <w:p w14:paraId="67936B28" w14:textId="4FC1F7D3" w:rsidR="00411C79" w:rsidRPr="00757826" w:rsidRDefault="00411C79" w:rsidP="00757826">
            <w:pPr>
              <w:spacing w:before="100" w:beforeAutospacing="1" w:after="100" w:afterAutospacing="1"/>
              <w:ind w:right="-306"/>
              <w:jc w:val="both"/>
              <w:rPr>
                <w:rFonts w:ascii="Segoe UI Historic" w:hAnsi="Segoe UI Historic" w:cs="Segoe UI Historic"/>
                <w:bCs/>
                <w:color w:val="000000"/>
                <w:sz w:val="20"/>
                <w:szCs w:val="20"/>
              </w:rPr>
            </w:pPr>
            <w:r w:rsidRPr="00757826">
              <w:rPr>
                <w:rFonts w:ascii="Segoe UI Historic" w:hAnsi="Segoe UI Historic" w:cs="Segoe UI Historic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662" w:type="dxa"/>
          </w:tcPr>
          <w:p w14:paraId="1D82D9EA" w14:textId="68490FF8" w:rsidR="00411C79" w:rsidRPr="00757826" w:rsidRDefault="00411C79" w:rsidP="00757826">
            <w:pPr>
              <w:spacing w:before="100" w:beforeAutospacing="1" w:after="100" w:afterAutospacing="1"/>
              <w:ind w:right="-306"/>
              <w:jc w:val="both"/>
              <w:rPr>
                <w:rFonts w:ascii="Segoe UI Historic" w:hAnsi="Segoe UI Historic" w:cs="Segoe UI Historic"/>
                <w:bCs/>
                <w:color w:val="000000"/>
                <w:sz w:val="20"/>
                <w:szCs w:val="20"/>
              </w:rPr>
            </w:pPr>
            <w:r w:rsidRPr="00757826">
              <w:rPr>
                <w:rFonts w:ascii="Segoe UI Historic" w:hAnsi="Segoe UI Historic" w:cs="Segoe UI Historic"/>
                <w:bCs/>
                <w:color w:val="000000"/>
                <w:sz w:val="20"/>
                <w:szCs w:val="20"/>
              </w:rPr>
              <w:t>264</w:t>
            </w:r>
          </w:p>
        </w:tc>
      </w:tr>
      <w:tr w:rsidR="00411C79" w:rsidRPr="00757826" w14:paraId="628F1BAF" w14:textId="77777777" w:rsidTr="00411C79">
        <w:tc>
          <w:tcPr>
            <w:tcW w:w="4661" w:type="dxa"/>
          </w:tcPr>
          <w:p w14:paraId="60922057" w14:textId="035DE2BC" w:rsidR="00411C79" w:rsidRPr="00757826" w:rsidRDefault="00411C79" w:rsidP="00757826">
            <w:pPr>
              <w:spacing w:before="100" w:beforeAutospacing="1" w:after="100" w:afterAutospacing="1"/>
              <w:ind w:right="-306"/>
              <w:jc w:val="both"/>
              <w:rPr>
                <w:rFonts w:ascii="Segoe UI Historic" w:hAnsi="Segoe UI Historic" w:cs="Segoe UI Historic"/>
                <w:bCs/>
                <w:color w:val="000000"/>
                <w:sz w:val="20"/>
                <w:szCs w:val="20"/>
              </w:rPr>
            </w:pPr>
            <w:r w:rsidRPr="00757826">
              <w:rPr>
                <w:rFonts w:ascii="Segoe UI Historic" w:hAnsi="Segoe UI Historic" w:cs="Segoe UI Historic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662" w:type="dxa"/>
          </w:tcPr>
          <w:p w14:paraId="60EF9760" w14:textId="5009B58B" w:rsidR="00411C79" w:rsidRPr="00757826" w:rsidRDefault="00411C79" w:rsidP="00757826">
            <w:pPr>
              <w:spacing w:before="100" w:beforeAutospacing="1" w:after="100" w:afterAutospacing="1"/>
              <w:ind w:right="-306"/>
              <w:jc w:val="both"/>
              <w:rPr>
                <w:rFonts w:ascii="Segoe UI Historic" w:hAnsi="Segoe UI Historic" w:cs="Segoe UI Historic"/>
                <w:bCs/>
                <w:color w:val="000000"/>
                <w:sz w:val="20"/>
                <w:szCs w:val="20"/>
              </w:rPr>
            </w:pPr>
            <w:r w:rsidRPr="00757826">
              <w:rPr>
                <w:rFonts w:ascii="Segoe UI Historic" w:hAnsi="Segoe UI Historic" w:cs="Segoe UI Historic"/>
                <w:bCs/>
                <w:color w:val="000000"/>
                <w:sz w:val="20"/>
                <w:szCs w:val="20"/>
              </w:rPr>
              <w:t>293</w:t>
            </w:r>
          </w:p>
        </w:tc>
      </w:tr>
      <w:tr w:rsidR="00411C79" w:rsidRPr="00757826" w14:paraId="432907BB" w14:textId="77777777" w:rsidTr="00411C79">
        <w:tc>
          <w:tcPr>
            <w:tcW w:w="4661" w:type="dxa"/>
          </w:tcPr>
          <w:p w14:paraId="1B34E761" w14:textId="0D0B5B3D" w:rsidR="00411C79" w:rsidRPr="00757826" w:rsidRDefault="005B1151" w:rsidP="00757826">
            <w:pPr>
              <w:spacing w:before="100" w:beforeAutospacing="1" w:after="100" w:afterAutospacing="1"/>
              <w:ind w:right="-306"/>
              <w:jc w:val="both"/>
              <w:rPr>
                <w:rFonts w:ascii="Segoe UI Historic" w:hAnsi="Segoe UI Historic" w:cs="Segoe UI Historic"/>
                <w:bCs/>
                <w:color w:val="000000"/>
                <w:sz w:val="20"/>
                <w:szCs w:val="20"/>
              </w:rPr>
            </w:pPr>
            <w:r w:rsidRPr="00757826">
              <w:rPr>
                <w:rFonts w:ascii="Segoe UI Historic" w:hAnsi="Segoe UI Historic" w:cs="Segoe UI Historic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662" w:type="dxa"/>
          </w:tcPr>
          <w:p w14:paraId="579D288A" w14:textId="7E7838A4" w:rsidR="00411C79" w:rsidRPr="00757826" w:rsidRDefault="005B1151" w:rsidP="00757826">
            <w:pPr>
              <w:spacing w:before="100" w:beforeAutospacing="1" w:after="100" w:afterAutospacing="1"/>
              <w:ind w:right="-306"/>
              <w:jc w:val="both"/>
              <w:rPr>
                <w:rFonts w:ascii="Segoe UI Historic" w:hAnsi="Segoe UI Historic" w:cs="Segoe UI Historic"/>
                <w:bCs/>
                <w:color w:val="000000"/>
                <w:sz w:val="20"/>
                <w:szCs w:val="20"/>
              </w:rPr>
            </w:pPr>
            <w:r w:rsidRPr="00757826">
              <w:rPr>
                <w:rFonts w:ascii="Segoe UI Historic" w:hAnsi="Segoe UI Historic" w:cs="Segoe UI Historic"/>
                <w:bCs/>
                <w:color w:val="000000"/>
                <w:sz w:val="20"/>
                <w:szCs w:val="20"/>
              </w:rPr>
              <w:t>326</w:t>
            </w:r>
          </w:p>
        </w:tc>
      </w:tr>
      <w:tr w:rsidR="005B1151" w:rsidRPr="00757826" w14:paraId="112C1145" w14:textId="77777777" w:rsidTr="00411C79">
        <w:tc>
          <w:tcPr>
            <w:tcW w:w="4661" w:type="dxa"/>
          </w:tcPr>
          <w:p w14:paraId="134AA180" w14:textId="0A208B4F" w:rsidR="005B1151" w:rsidRPr="00757826" w:rsidRDefault="005B1151" w:rsidP="00757826">
            <w:pPr>
              <w:spacing w:before="100" w:beforeAutospacing="1" w:after="100" w:afterAutospacing="1"/>
              <w:ind w:right="-306"/>
              <w:jc w:val="both"/>
              <w:rPr>
                <w:rFonts w:ascii="Segoe UI Historic" w:hAnsi="Segoe UI Historic" w:cs="Segoe UI Historic"/>
                <w:bCs/>
                <w:color w:val="000000"/>
                <w:sz w:val="20"/>
                <w:szCs w:val="20"/>
              </w:rPr>
            </w:pPr>
            <w:r w:rsidRPr="00757826">
              <w:rPr>
                <w:rFonts w:ascii="Segoe UI Historic" w:hAnsi="Segoe UI Historic" w:cs="Segoe UI Historic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662" w:type="dxa"/>
          </w:tcPr>
          <w:p w14:paraId="31226FE9" w14:textId="21B84DF6" w:rsidR="005B1151" w:rsidRPr="00757826" w:rsidRDefault="005B1151" w:rsidP="00757826">
            <w:pPr>
              <w:spacing w:before="100" w:beforeAutospacing="1" w:after="100" w:afterAutospacing="1"/>
              <w:ind w:right="-306"/>
              <w:jc w:val="both"/>
              <w:rPr>
                <w:rFonts w:ascii="Segoe UI Historic" w:hAnsi="Segoe UI Historic" w:cs="Segoe UI Historic"/>
                <w:bCs/>
                <w:color w:val="000000"/>
                <w:sz w:val="20"/>
                <w:szCs w:val="20"/>
              </w:rPr>
            </w:pPr>
            <w:r w:rsidRPr="00757826">
              <w:rPr>
                <w:rFonts w:ascii="Segoe UI Historic" w:hAnsi="Segoe UI Historic" w:cs="Segoe UI Historic"/>
                <w:bCs/>
                <w:color w:val="000000"/>
                <w:sz w:val="20"/>
                <w:szCs w:val="20"/>
              </w:rPr>
              <w:t>527</w:t>
            </w:r>
          </w:p>
        </w:tc>
      </w:tr>
      <w:tr w:rsidR="005B1151" w:rsidRPr="00757826" w14:paraId="6EB2787B" w14:textId="77777777" w:rsidTr="00411C79">
        <w:tc>
          <w:tcPr>
            <w:tcW w:w="4661" w:type="dxa"/>
          </w:tcPr>
          <w:p w14:paraId="21FDC530" w14:textId="4A78AB47" w:rsidR="005B1151" w:rsidRPr="00757826" w:rsidRDefault="005B1151" w:rsidP="00757826">
            <w:pPr>
              <w:spacing w:before="100" w:beforeAutospacing="1" w:after="100" w:afterAutospacing="1"/>
              <w:ind w:right="-306"/>
              <w:jc w:val="both"/>
              <w:rPr>
                <w:rFonts w:ascii="Segoe UI Historic" w:hAnsi="Segoe UI Historic" w:cs="Segoe UI Historic"/>
                <w:bCs/>
                <w:color w:val="000000"/>
                <w:sz w:val="20"/>
                <w:szCs w:val="20"/>
              </w:rPr>
            </w:pPr>
            <w:r w:rsidRPr="00757826">
              <w:rPr>
                <w:rFonts w:ascii="Segoe UI Historic" w:hAnsi="Segoe UI Historic" w:cs="Segoe UI Historic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662" w:type="dxa"/>
          </w:tcPr>
          <w:p w14:paraId="1F828EF1" w14:textId="653C5EE0" w:rsidR="005B1151" w:rsidRPr="00757826" w:rsidRDefault="005B1151" w:rsidP="00757826">
            <w:pPr>
              <w:spacing w:before="100" w:beforeAutospacing="1" w:after="100" w:afterAutospacing="1"/>
              <w:ind w:right="-306"/>
              <w:jc w:val="both"/>
              <w:rPr>
                <w:rFonts w:ascii="Segoe UI Historic" w:hAnsi="Segoe UI Historic" w:cs="Segoe UI Historic"/>
                <w:bCs/>
                <w:color w:val="000000"/>
                <w:sz w:val="20"/>
                <w:szCs w:val="20"/>
              </w:rPr>
            </w:pPr>
            <w:r w:rsidRPr="00757826">
              <w:rPr>
                <w:rFonts w:ascii="Segoe UI Historic" w:hAnsi="Segoe UI Historic" w:cs="Segoe UI Historic"/>
                <w:bCs/>
                <w:color w:val="000000"/>
                <w:sz w:val="20"/>
                <w:szCs w:val="20"/>
              </w:rPr>
              <w:t>1326</w:t>
            </w:r>
          </w:p>
        </w:tc>
      </w:tr>
    </w:tbl>
    <w:p w14:paraId="40002BB7" w14:textId="77777777" w:rsidR="00B70A91" w:rsidRDefault="00207741" w:rsidP="00B70A91">
      <w:pPr>
        <w:spacing w:before="100" w:beforeAutospacing="1" w:after="100" w:afterAutospacing="1" w:line="240" w:lineRule="auto"/>
        <w:ind w:right="-306"/>
        <w:jc w:val="both"/>
        <w:rPr>
          <w:rFonts w:ascii="Segoe UI Historic" w:hAnsi="Segoe UI Historic" w:cs="Segoe UI Historic"/>
          <w:color w:val="7030A0"/>
          <w:sz w:val="20"/>
          <w:szCs w:val="20"/>
        </w:rPr>
      </w:pPr>
      <w:r w:rsidRPr="00757826">
        <w:rPr>
          <w:rFonts w:ascii="Segoe UI Historic" w:hAnsi="Segoe UI Historic" w:cs="Segoe UI Historic"/>
          <w:b/>
          <w:color w:val="7030A0"/>
          <w:sz w:val="20"/>
          <w:szCs w:val="20"/>
        </w:rPr>
        <w:t>75% of women self-refer by accessing the drop in</w:t>
      </w:r>
      <w:r w:rsidRPr="00757826">
        <w:rPr>
          <w:rFonts w:ascii="Segoe UI Historic" w:hAnsi="Segoe UI Historic" w:cs="Segoe UI Historic"/>
          <w:color w:val="7030A0"/>
          <w:sz w:val="20"/>
          <w:szCs w:val="20"/>
        </w:rPr>
        <w:t>.</w:t>
      </w:r>
    </w:p>
    <w:p w14:paraId="148293CA" w14:textId="77777777" w:rsidR="00B70A91" w:rsidRDefault="007A6F4D" w:rsidP="00B70A91">
      <w:pPr>
        <w:spacing w:after="0" w:line="240" w:lineRule="auto"/>
        <w:ind w:right="-306"/>
        <w:jc w:val="both"/>
        <w:rPr>
          <w:rFonts w:ascii="Segoe UI Historic" w:hAnsi="Segoe UI Historic" w:cs="Segoe UI Historic"/>
          <w:sz w:val="20"/>
          <w:szCs w:val="20"/>
        </w:rPr>
      </w:pPr>
      <w:r w:rsidRPr="007A6F4D">
        <w:rPr>
          <w:rFonts w:ascii="Segoe UI Historic" w:hAnsi="Segoe UI Historic" w:cs="Segoe UI Historic"/>
          <w:b/>
          <w:bCs/>
          <w:color w:val="6F2F9F"/>
          <w:sz w:val="20"/>
          <w:szCs w:val="20"/>
        </w:rPr>
        <w:t xml:space="preserve">OUR VISION </w:t>
      </w:r>
    </w:p>
    <w:p w14:paraId="5C8BA060" w14:textId="5240A18E" w:rsidR="007A6F4D" w:rsidRPr="007A6F4D" w:rsidRDefault="007A6F4D" w:rsidP="00B70A91">
      <w:pPr>
        <w:spacing w:after="0" w:line="240" w:lineRule="auto"/>
        <w:ind w:right="-306"/>
        <w:jc w:val="both"/>
        <w:rPr>
          <w:rFonts w:ascii="Segoe UI Historic" w:hAnsi="Segoe UI Historic" w:cs="Segoe UI Historic"/>
          <w:sz w:val="20"/>
          <w:szCs w:val="20"/>
        </w:rPr>
      </w:pPr>
      <w:r w:rsidRPr="007A6F4D">
        <w:rPr>
          <w:rFonts w:ascii="Segoe UI Historic" w:hAnsi="Segoe UI Historic" w:cs="Segoe UI Historic"/>
          <w:color w:val="000000"/>
          <w:sz w:val="20"/>
          <w:szCs w:val="20"/>
        </w:rPr>
        <w:t xml:space="preserve">That no woman within our community should experience abuse, poverty, mental </w:t>
      </w:r>
      <w:proofErr w:type="gramStart"/>
      <w:r w:rsidRPr="007A6F4D">
        <w:rPr>
          <w:rFonts w:ascii="Segoe UI Historic" w:hAnsi="Segoe UI Historic" w:cs="Segoe UI Historic"/>
          <w:color w:val="000000"/>
          <w:sz w:val="20"/>
          <w:szCs w:val="20"/>
        </w:rPr>
        <w:t>health</w:t>
      </w:r>
      <w:proofErr w:type="gramEnd"/>
      <w:r w:rsidRPr="007A6F4D">
        <w:rPr>
          <w:rFonts w:ascii="Segoe UI Historic" w:hAnsi="Segoe UI Historic" w:cs="Segoe UI Historic"/>
          <w:color w:val="000000"/>
          <w:sz w:val="20"/>
          <w:szCs w:val="20"/>
        </w:rPr>
        <w:t xml:space="preserve"> or other disadvantages without the support that will help them to live healthy lives and realise their full potential. </w:t>
      </w:r>
    </w:p>
    <w:p w14:paraId="2118BB0E" w14:textId="77777777" w:rsidR="00B70A91" w:rsidRDefault="00B70A91" w:rsidP="00757826">
      <w:pPr>
        <w:autoSpaceDE w:val="0"/>
        <w:autoSpaceDN w:val="0"/>
        <w:adjustRightInd w:val="0"/>
        <w:spacing w:after="0" w:line="240" w:lineRule="auto"/>
        <w:jc w:val="both"/>
        <w:rPr>
          <w:rFonts w:ascii="Segoe UI Historic" w:hAnsi="Segoe UI Historic" w:cs="Segoe UI Historic"/>
          <w:b/>
          <w:bCs/>
          <w:color w:val="6F2F9F"/>
          <w:sz w:val="20"/>
          <w:szCs w:val="20"/>
        </w:rPr>
      </w:pPr>
    </w:p>
    <w:p w14:paraId="739468ED" w14:textId="7776BC0A" w:rsidR="007A6F4D" w:rsidRPr="007A6F4D" w:rsidRDefault="007A6F4D" w:rsidP="00757826">
      <w:pPr>
        <w:autoSpaceDE w:val="0"/>
        <w:autoSpaceDN w:val="0"/>
        <w:adjustRightInd w:val="0"/>
        <w:spacing w:after="0" w:line="240" w:lineRule="auto"/>
        <w:jc w:val="both"/>
        <w:rPr>
          <w:rFonts w:ascii="Segoe UI Historic" w:hAnsi="Segoe UI Historic" w:cs="Segoe UI Historic"/>
          <w:color w:val="000000"/>
          <w:sz w:val="20"/>
          <w:szCs w:val="20"/>
        </w:rPr>
      </w:pPr>
      <w:r w:rsidRPr="007A6F4D">
        <w:rPr>
          <w:rFonts w:ascii="Segoe UI Historic" w:hAnsi="Segoe UI Historic" w:cs="Segoe UI Historic"/>
          <w:b/>
          <w:bCs/>
          <w:color w:val="6F2F9F"/>
          <w:sz w:val="20"/>
          <w:szCs w:val="20"/>
        </w:rPr>
        <w:t xml:space="preserve">OUR MISSION </w:t>
      </w:r>
    </w:p>
    <w:p w14:paraId="1F8A3513" w14:textId="77777777" w:rsidR="007A6F4D" w:rsidRPr="007A6F4D" w:rsidRDefault="007A6F4D" w:rsidP="00757826">
      <w:pPr>
        <w:autoSpaceDE w:val="0"/>
        <w:autoSpaceDN w:val="0"/>
        <w:adjustRightInd w:val="0"/>
        <w:spacing w:after="0" w:line="240" w:lineRule="auto"/>
        <w:jc w:val="both"/>
        <w:rPr>
          <w:rFonts w:ascii="Segoe UI Historic" w:hAnsi="Segoe UI Historic" w:cs="Segoe UI Historic"/>
          <w:color w:val="000000"/>
          <w:sz w:val="20"/>
          <w:szCs w:val="20"/>
        </w:rPr>
      </w:pPr>
      <w:r w:rsidRPr="007A6F4D">
        <w:rPr>
          <w:rFonts w:ascii="Segoe UI Historic" w:hAnsi="Segoe UI Historic" w:cs="Segoe UI Historic"/>
          <w:color w:val="000000"/>
          <w:sz w:val="20"/>
          <w:szCs w:val="20"/>
        </w:rPr>
        <w:t xml:space="preserve">“Helping women to thrive, not just survive.” </w:t>
      </w:r>
    </w:p>
    <w:p w14:paraId="1422DFD0" w14:textId="3D603D11" w:rsidR="007A6F4D" w:rsidRPr="00757826" w:rsidRDefault="007A6F4D" w:rsidP="00757826">
      <w:pPr>
        <w:autoSpaceDE w:val="0"/>
        <w:autoSpaceDN w:val="0"/>
        <w:adjustRightInd w:val="0"/>
        <w:spacing w:after="0" w:line="240" w:lineRule="auto"/>
        <w:jc w:val="both"/>
        <w:rPr>
          <w:rFonts w:ascii="Segoe UI Historic" w:hAnsi="Segoe UI Historic" w:cs="Segoe UI Historic"/>
          <w:color w:val="000000"/>
          <w:sz w:val="20"/>
          <w:szCs w:val="20"/>
        </w:rPr>
      </w:pPr>
      <w:r w:rsidRPr="007A6F4D">
        <w:rPr>
          <w:rFonts w:ascii="Segoe UI Historic" w:hAnsi="Segoe UI Historic" w:cs="Segoe UI Historic"/>
          <w:color w:val="000000"/>
          <w:sz w:val="20"/>
          <w:szCs w:val="20"/>
        </w:rPr>
        <w:t xml:space="preserve">To provide a range of support to women from all backgrounds facing all kinds of issues, where their strengths are recognised, their difficulties acknowledged and where they can achieve positive </w:t>
      </w:r>
      <w:proofErr w:type="gramStart"/>
      <w:r w:rsidRPr="007A6F4D">
        <w:rPr>
          <w:rFonts w:ascii="Segoe UI Historic" w:hAnsi="Segoe UI Historic" w:cs="Segoe UI Historic"/>
          <w:color w:val="000000"/>
          <w:sz w:val="20"/>
          <w:szCs w:val="20"/>
        </w:rPr>
        <w:t>change</w:t>
      </w:r>
      <w:proofErr w:type="gramEnd"/>
      <w:r w:rsidRPr="007A6F4D">
        <w:rPr>
          <w:rFonts w:ascii="Segoe UI Historic" w:hAnsi="Segoe UI Historic" w:cs="Segoe UI Historic"/>
          <w:color w:val="000000"/>
          <w:sz w:val="20"/>
          <w:szCs w:val="20"/>
        </w:rPr>
        <w:t xml:space="preserve"> they are proud of. </w:t>
      </w:r>
    </w:p>
    <w:p w14:paraId="301398AF" w14:textId="7AD52D70" w:rsidR="00757826" w:rsidRPr="00757826" w:rsidRDefault="00757826" w:rsidP="00757826">
      <w:pPr>
        <w:autoSpaceDE w:val="0"/>
        <w:autoSpaceDN w:val="0"/>
        <w:adjustRightInd w:val="0"/>
        <w:spacing w:after="0" w:line="240" w:lineRule="auto"/>
        <w:jc w:val="both"/>
        <w:rPr>
          <w:rFonts w:ascii="Segoe UI Historic" w:hAnsi="Segoe UI Historic" w:cs="Segoe UI Historic"/>
          <w:color w:val="000000"/>
          <w:sz w:val="20"/>
          <w:szCs w:val="20"/>
        </w:rPr>
      </w:pPr>
    </w:p>
    <w:p w14:paraId="480A90FC" w14:textId="77777777" w:rsidR="00757826" w:rsidRPr="007A6F4D" w:rsidRDefault="00757826" w:rsidP="00757826">
      <w:pPr>
        <w:autoSpaceDE w:val="0"/>
        <w:autoSpaceDN w:val="0"/>
        <w:adjustRightInd w:val="0"/>
        <w:spacing w:after="0" w:line="240" w:lineRule="auto"/>
        <w:jc w:val="both"/>
        <w:rPr>
          <w:rFonts w:ascii="Segoe UI Historic" w:hAnsi="Segoe UI Historic" w:cs="Segoe UI Historic"/>
          <w:color w:val="000000"/>
          <w:sz w:val="20"/>
          <w:szCs w:val="20"/>
        </w:rPr>
      </w:pPr>
      <w:r w:rsidRPr="007A6F4D">
        <w:rPr>
          <w:rFonts w:ascii="Segoe UI Historic" w:hAnsi="Segoe UI Historic" w:cs="Segoe UI Historic"/>
          <w:b/>
          <w:bCs/>
          <w:color w:val="6F2F9F"/>
          <w:sz w:val="20"/>
          <w:szCs w:val="20"/>
        </w:rPr>
        <w:t xml:space="preserve">OUR VALUES </w:t>
      </w:r>
    </w:p>
    <w:p w14:paraId="5868F34E" w14:textId="77777777" w:rsidR="00757826" w:rsidRPr="007A6F4D" w:rsidRDefault="00757826" w:rsidP="00757826">
      <w:pPr>
        <w:autoSpaceDE w:val="0"/>
        <w:autoSpaceDN w:val="0"/>
        <w:adjustRightInd w:val="0"/>
        <w:spacing w:after="0" w:line="240" w:lineRule="auto"/>
        <w:jc w:val="both"/>
        <w:rPr>
          <w:rFonts w:ascii="Segoe UI Historic" w:hAnsi="Segoe UI Historic" w:cs="Segoe UI Historic"/>
          <w:color w:val="000000"/>
          <w:sz w:val="20"/>
          <w:szCs w:val="20"/>
        </w:rPr>
      </w:pPr>
      <w:r w:rsidRPr="007A6F4D">
        <w:rPr>
          <w:rFonts w:ascii="Segoe UI Historic" w:hAnsi="Segoe UI Historic" w:cs="Segoe UI Historic"/>
          <w:color w:val="000000"/>
          <w:sz w:val="20"/>
          <w:szCs w:val="20"/>
        </w:rPr>
        <w:t xml:space="preserve">Our Centre is a safe space for all women, where we are treated with respect, compassion, empathy and without judgement. </w:t>
      </w:r>
    </w:p>
    <w:p w14:paraId="4D4AD66B" w14:textId="02F5119A" w:rsidR="00757826" w:rsidRPr="007A6F4D" w:rsidRDefault="00757826" w:rsidP="00757826">
      <w:pPr>
        <w:autoSpaceDE w:val="0"/>
        <w:autoSpaceDN w:val="0"/>
        <w:adjustRightInd w:val="0"/>
        <w:spacing w:after="0" w:line="240" w:lineRule="auto"/>
        <w:jc w:val="both"/>
        <w:rPr>
          <w:rFonts w:ascii="Segoe UI Historic" w:hAnsi="Segoe UI Historic" w:cs="Segoe UI Historic"/>
          <w:color w:val="000000"/>
          <w:sz w:val="20"/>
          <w:szCs w:val="20"/>
        </w:rPr>
      </w:pPr>
      <w:r w:rsidRPr="007A6F4D">
        <w:rPr>
          <w:rFonts w:ascii="Segoe UI Historic" w:hAnsi="Segoe UI Historic" w:cs="Segoe UI Historic"/>
          <w:i/>
          <w:iCs/>
          <w:color w:val="000000"/>
          <w:sz w:val="20"/>
          <w:szCs w:val="20"/>
        </w:rPr>
        <w:t>Connect</w:t>
      </w:r>
      <w:r w:rsidRPr="007A6F4D">
        <w:rPr>
          <w:rFonts w:ascii="Segoe UI Historic" w:hAnsi="Segoe UI Historic" w:cs="Segoe UI Historic"/>
          <w:color w:val="000000"/>
          <w:sz w:val="20"/>
          <w:szCs w:val="20"/>
        </w:rPr>
        <w:t xml:space="preserve">: </w:t>
      </w:r>
      <w:r w:rsidR="00CB0305">
        <w:rPr>
          <w:rFonts w:ascii="Segoe UI Historic" w:hAnsi="Segoe UI Historic" w:cs="Segoe UI Historic"/>
          <w:color w:val="000000"/>
          <w:sz w:val="20"/>
          <w:szCs w:val="20"/>
        </w:rPr>
        <w:t>“W</w:t>
      </w:r>
      <w:r w:rsidRPr="007A6F4D">
        <w:rPr>
          <w:rFonts w:ascii="Segoe UI Historic" w:hAnsi="Segoe UI Historic" w:cs="Segoe UI Historic"/>
          <w:color w:val="000000"/>
          <w:sz w:val="20"/>
          <w:szCs w:val="20"/>
        </w:rPr>
        <w:t>e are heard and listen</w:t>
      </w:r>
      <w:r w:rsidR="00CB0305">
        <w:rPr>
          <w:rFonts w:ascii="Segoe UI Historic" w:hAnsi="Segoe UI Historic" w:cs="Segoe UI Historic"/>
          <w:color w:val="000000"/>
          <w:sz w:val="20"/>
          <w:szCs w:val="20"/>
        </w:rPr>
        <w:t>. W</w:t>
      </w:r>
      <w:r w:rsidRPr="007A6F4D">
        <w:rPr>
          <w:rFonts w:ascii="Segoe UI Historic" w:hAnsi="Segoe UI Historic" w:cs="Segoe UI Historic"/>
          <w:color w:val="000000"/>
          <w:sz w:val="20"/>
          <w:szCs w:val="20"/>
        </w:rPr>
        <w:t>e encourage each other</w:t>
      </w:r>
      <w:r w:rsidR="00CB0305">
        <w:rPr>
          <w:rFonts w:ascii="Segoe UI Historic" w:hAnsi="Segoe UI Historic" w:cs="Segoe UI Historic"/>
          <w:color w:val="000000"/>
          <w:sz w:val="20"/>
          <w:szCs w:val="20"/>
        </w:rPr>
        <w:t>.”</w:t>
      </w:r>
    </w:p>
    <w:p w14:paraId="4B10B3F7" w14:textId="03CD9A5B" w:rsidR="00757826" w:rsidRPr="007A6F4D" w:rsidRDefault="00757826" w:rsidP="00757826">
      <w:pPr>
        <w:autoSpaceDE w:val="0"/>
        <w:autoSpaceDN w:val="0"/>
        <w:adjustRightInd w:val="0"/>
        <w:spacing w:after="0" w:line="240" w:lineRule="auto"/>
        <w:jc w:val="both"/>
        <w:rPr>
          <w:rFonts w:ascii="Segoe UI Historic" w:hAnsi="Segoe UI Historic" w:cs="Segoe UI Historic"/>
          <w:color w:val="000000"/>
          <w:sz w:val="20"/>
          <w:szCs w:val="20"/>
        </w:rPr>
      </w:pPr>
      <w:r w:rsidRPr="007A6F4D">
        <w:rPr>
          <w:rFonts w:ascii="Segoe UI Historic" w:hAnsi="Segoe UI Historic" w:cs="Segoe UI Historic"/>
          <w:i/>
          <w:iCs/>
          <w:color w:val="000000"/>
          <w:sz w:val="20"/>
          <w:szCs w:val="20"/>
        </w:rPr>
        <w:t>Engage</w:t>
      </w:r>
      <w:r w:rsidRPr="007A6F4D">
        <w:rPr>
          <w:rFonts w:ascii="Segoe UI Historic" w:hAnsi="Segoe UI Historic" w:cs="Segoe UI Historic"/>
          <w:color w:val="000000"/>
          <w:sz w:val="20"/>
          <w:szCs w:val="20"/>
        </w:rPr>
        <w:t xml:space="preserve">: </w:t>
      </w:r>
      <w:r w:rsidR="00CB0305">
        <w:rPr>
          <w:rFonts w:ascii="Segoe UI Historic" w:hAnsi="Segoe UI Historic" w:cs="Segoe UI Historic"/>
          <w:color w:val="000000"/>
          <w:sz w:val="20"/>
          <w:szCs w:val="20"/>
        </w:rPr>
        <w:t>“We</w:t>
      </w:r>
      <w:r w:rsidRPr="007A6F4D">
        <w:rPr>
          <w:rFonts w:ascii="Segoe UI Historic" w:hAnsi="Segoe UI Historic" w:cs="Segoe UI Historic"/>
          <w:color w:val="000000"/>
          <w:sz w:val="20"/>
          <w:szCs w:val="20"/>
        </w:rPr>
        <w:t xml:space="preserve"> are individuals</w:t>
      </w:r>
      <w:r w:rsidR="00B70A91">
        <w:rPr>
          <w:rFonts w:ascii="Segoe UI Historic" w:hAnsi="Segoe UI Historic" w:cs="Segoe UI Historic"/>
          <w:color w:val="000000"/>
          <w:sz w:val="20"/>
          <w:szCs w:val="20"/>
        </w:rPr>
        <w:t>;</w:t>
      </w:r>
      <w:r w:rsidRPr="007A6F4D">
        <w:rPr>
          <w:rFonts w:ascii="Segoe UI Historic" w:hAnsi="Segoe UI Historic" w:cs="Segoe UI Historic"/>
          <w:color w:val="000000"/>
          <w:sz w:val="20"/>
          <w:szCs w:val="20"/>
        </w:rPr>
        <w:t xml:space="preserve"> accountable and trustworthy</w:t>
      </w:r>
      <w:r w:rsidR="00B70A91">
        <w:rPr>
          <w:rFonts w:ascii="Segoe UI Historic" w:hAnsi="Segoe UI Historic" w:cs="Segoe UI Historic"/>
          <w:color w:val="000000"/>
          <w:sz w:val="20"/>
          <w:szCs w:val="20"/>
        </w:rPr>
        <w:t>.”</w:t>
      </w:r>
      <w:r w:rsidRPr="007A6F4D">
        <w:rPr>
          <w:rFonts w:ascii="Segoe UI Historic" w:hAnsi="Segoe UI Historic" w:cs="Segoe UI Historic"/>
          <w:color w:val="000000"/>
          <w:sz w:val="20"/>
          <w:szCs w:val="20"/>
        </w:rPr>
        <w:t xml:space="preserve"> </w:t>
      </w:r>
    </w:p>
    <w:p w14:paraId="5AD4F68D" w14:textId="58A5564B" w:rsidR="00757826" w:rsidRPr="007A6F4D" w:rsidRDefault="00757826" w:rsidP="00757826">
      <w:pPr>
        <w:autoSpaceDE w:val="0"/>
        <w:autoSpaceDN w:val="0"/>
        <w:adjustRightInd w:val="0"/>
        <w:spacing w:after="0" w:line="240" w:lineRule="auto"/>
        <w:jc w:val="both"/>
        <w:rPr>
          <w:rFonts w:ascii="Segoe UI Historic" w:hAnsi="Segoe UI Historic" w:cs="Segoe UI Historic"/>
          <w:color w:val="000000"/>
          <w:sz w:val="20"/>
          <w:szCs w:val="20"/>
        </w:rPr>
      </w:pPr>
      <w:r w:rsidRPr="007A6F4D">
        <w:rPr>
          <w:rFonts w:ascii="Segoe UI Historic" w:hAnsi="Segoe UI Historic" w:cs="Segoe UI Historic"/>
          <w:i/>
          <w:iCs/>
          <w:color w:val="000000"/>
          <w:sz w:val="20"/>
          <w:szCs w:val="20"/>
        </w:rPr>
        <w:t>Enable</w:t>
      </w:r>
      <w:r w:rsidRPr="007A6F4D">
        <w:rPr>
          <w:rFonts w:ascii="Segoe UI Historic" w:hAnsi="Segoe UI Historic" w:cs="Segoe UI Historic"/>
          <w:color w:val="000000"/>
          <w:sz w:val="20"/>
          <w:szCs w:val="20"/>
        </w:rPr>
        <w:t xml:space="preserve">: </w:t>
      </w:r>
      <w:r w:rsidR="00B70A91">
        <w:rPr>
          <w:rFonts w:ascii="Segoe UI Historic" w:hAnsi="Segoe UI Historic" w:cs="Segoe UI Historic"/>
          <w:color w:val="000000"/>
          <w:sz w:val="20"/>
          <w:szCs w:val="20"/>
        </w:rPr>
        <w:t>“W</w:t>
      </w:r>
      <w:r w:rsidRPr="007A6F4D">
        <w:rPr>
          <w:rFonts w:ascii="Segoe UI Historic" w:hAnsi="Segoe UI Historic" w:cs="Segoe UI Historic"/>
          <w:color w:val="000000"/>
          <w:sz w:val="20"/>
          <w:szCs w:val="20"/>
        </w:rPr>
        <w:t>e identify our strengths and develop new skills.</w:t>
      </w:r>
      <w:r w:rsidR="00B70A91">
        <w:rPr>
          <w:rFonts w:ascii="Segoe UI Historic" w:hAnsi="Segoe UI Historic" w:cs="Segoe UI Historic"/>
          <w:color w:val="000000"/>
          <w:sz w:val="20"/>
          <w:szCs w:val="20"/>
        </w:rPr>
        <w:t>”</w:t>
      </w:r>
    </w:p>
    <w:p w14:paraId="370367AC" w14:textId="04D1175A" w:rsidR="00757826" w:rsidRPr="00757826" w:rsidRDefault="00757826" w:rsidP="00757826">
      <w:pPr>
        <w:autoSpaceDE w:val="0"/>
        <w:autoSpaceDN w:val="0"/>
        <w:adjustRightInd w:val="0"/>
        <w:spacing w:after="0" w:line="240" w:lineRule="auto"/>
        <w:jc w:val="both"/>
        <w:rPr>
          <w:rFonts w:ascii="Segoe UI Historic" w:hAnsi="Segoe UI Historic" w:cs="Segoe UI Historic"/>
          <w:color w:val="000000"/>
          <w:sz w:val="20"/>
          <w:szCs w:val="20"/>
        </w:rPr>
      </w:pPr>
      <w:r w:rsidRPr="007A6F4D">
        <w:rPr>
          <w:rFonts w:ascii="Segoe UI Historic" w:hAnsi="Segoe UI Historic" w:cs="Segoe UI Historic"/>
          <w:i/>
          <w:iCs/>
          <w:color w:val="000000"/>
          <w:sz w:val="20"/>
          <w:szCs w:val="20"/>
        </w:rPr>
        <w:t>Empower</w:t>
      </w:r>
      <w:r w:rsidRPr="007A6F4D">
        <w:rPr>
          <w:rFonts w:ascii="Segoe UI Historic" w:hAnsi="Segoe UI Historic" w:cs="Segoe UI Historic"/>
          <w:color w:val="000000"/>
          <w:sz w:val="20"/>
          <w:szCs w:val="20"/>
        </w:rPr>
        <w:t xml:space="preserve">: </w:t>
      </w:r>
      <w:r w:rsidR="00B70A91">
        <w:rPr>
          <w:rFonts w:ascii="Segoe UI Historic" w:hAnsi="Segoe UI Historic" w:cs="Segoe UI Historic"/>
          <w:color w:val="000000"/>
          <w:sz w:val="20"/>
          <w:szCs w:val="20"/>
        </w:rPr>
        <w:t>“W</w:t>
      </w:r>
      <w:r w:rsidRPr="007A6F4D">
        <w:rPr>
          <w:rFonts w:ascii="Segoe UI Historic" w:hAnsi="Segoe UI Historic" w:cs="Segoe UI Historic"/>
          <w:color w:val="000000"/>
          <w:sz w:val="20"/>
          <w:szCs w:val="20"/>
        </w:rPr>
        <w:t>e are supported to take positive action.</w:t>
      </w:r>
      <w:r w:rsidR="00B70A91">
        <w:rPr>
          <w:rFonts w:ascii="Segoe UI Historic" w:hAnsi="Segoe UI Historic" w:cs="Segoe UI Historic"/>
          <w:color w:val="000000"/>
          <w:sz w:val="20"/>
          <w:szCs w:val="20"/>
        </w:rPr>
        <w:t>”</w:t>
      </w:r>
    </w:p>
    <w:p w14:paraId="18AD1345" w14:textId="77777777" w:rsidR="00757826" w:rsidRPr="007A6F4D" w:rsidRDefault="00757826" w:rsidP="00757826">
      <w:pPr>
        <w:autoSpaceDE w:val="0"/>
        <w:autoSpaceDN w:val="0"/>
        <w:adjustRightInd w:val="0"/>
        <w:spacing w:after="0" w:line="240" w:lineRule="auto"/>
        <w:jc w:val="both"/>
        <w:rPr>
          <w:rFonts w:ascii="Segoe UI Historic" w:hAnsi="Segoe UI Historic" w:cs="Segoe UI Historic"/>
          <w:color w:val="000000"/>
          <w:sz w:val="20"/>
          <w:szCs w:val="20"/>
        </w:rPr>
      </w:pPr>
    </w:p>
    <w:p w14:paraId="42C8F31E" w14:textId="77777777" w:rsidR="00757826" w:rsidRPr="007A6F4D" w:rsidRDefault="00757826" w:rsidP="00757826">
      <w:pPr>
        <w:autoSpaceDE w:val="0"/>
        <w:autoSpaceDN w:val="0"/>
        <w:adjustRightInd w:val="0"/>
        <w:spacing w:after="0" w:line="240" w:lineRule="auto"/>
        <w:jc w:val="both"/>
        <w:rPr>
          <w:rFonts w:ascii="Segoe UI Historic" w:hAnsi="Segoe UI Historic" w:cs="Segoe UI Historic"/>
          <w:color w:val="000000"/>
          <w:sz w:val="20"/>
          <w:szCs w:val="20"/>
        </w:rPr>
      </w:pPr>
      <w:r w:rsidRPr="007A6F4D">
        <w:rPr>
          <w:rFonts w:ascii="Segoe UI Historic" w:hAnsi="Segoe UI Historic" w:cs="Segoe UI Historic"/>
          <w:b/>
          <w:bCs/>
          <w:i/>
          <w:iCs/>
          <w:color w:val="000000"/>
          <w:sz w:val="20"/>
          <w:szCs w:val="20"/>
        </w:rPr>
        <w:t xml:space="preserve">Women-centred: </w:t>
      </w:r>
      <w:r w:rsidRPr="007A6F4D">
        <w:rPr>
          <w:rFonts w:ascii="Segoe UI Historic" w:hAnsi="Segoe UI Historic" w:cs="Segoe UI Historic"/>
          <w:color w:val="000000"/>
          <w:sz w:val="20"/>
          <w:szCs w:val="20"/>
        </w:rPr>
        <w:t xml:space="preserve">We respect each woman in a way that empowers her and builds her confidence, enabling her to face her own issues in a way that works for her. </w:t>
      </w:r>
    </w:p>
    <w:p w14:paraId="32239074" w14:textId="77777777" w:rsidR="00757826" w:rsidRPr="00757826" w:rsidRDefault="00757826" w:rsidP="00757826">
      <w:pPr>
        <w:autoSpaceDE w:val="0"/>
        <w:autoSpaceDN w:val="0"/>
        <w:adjustRightInd w:val="0"/>
        <w:spacing w:after="0" w:line="240" w:lineRule="auto"/>
        <w:jc w:val="both"/>
        <w:rPr>
          <w:rFonts w:ascii="Segoe UI Historic" w:hAnsi="Segoe UI Historic" w:cs="Segoe UI Historic"/>
          <w:color w:val="000000"/>
          <w:sz w:val="20"/>
          <w:szCs w:val="20"/>
        </w:rPr>
      </w:pPr>
      <w:r w:rsidRPr="007A6F4D">
        <w:rPr>
          <w:rFonts w:ascii="Segoe UI Historic" w:hAnsi="Segoe UI Historic" w:cs="Segoe UI Historic"/>
          <w:b/>
          <w:bCs/>
          <w:i/>
          <w:iCs/>
          <w:color w:val="000000"/>
          <w:sz w:val="20"/>
          <w:szCs w:val="20"/>
        </w:rPr>
        <w:t xml:space="preserve">Trauma informed: </w:t>
      </w:r>
      <w:r w:rsidRPr="007A6F4D">
        <w:rPr>
          <w:rFonts w:ascii="Segoe UI Historic" w:hAnsi="Segoe UI Historic" w:cs="Segoe UI Historic"/>
          <w:color w:val="000000"/>
          <w:sz w:val="20"/>
          <w:szCs w:val="20"/>
        </w:rPr>
        <w:t xml:space="preserve">We recognise that past trauma has long-lasting impacts. We offer an environment where women who have experienced trauma can feel safe and develop trust. We understand that this can take time. </w:t>
      </w:r>
    </w:p>
    <w:p w14:paraId="196981B8" w14:textId="77777777" w:rsidR="00757826" w:rsidRPr="00757826" w:rsidRDefault="00757826" w:rsidP="00757826">
      <w:pPr>
        <w:autoSpaceDE w:val="0"/>
        <w:autoSpaceDN w:val="0"/>
        <w:adjustRightInd w:val="0"/>
        <w:spacing w:after="0" w:line="240" w:lineRule="auto"/>
        <w:jc w:val="both"/>
        <w:rPr>
          <w:rFonts w:ascii="Segoe UI Historic" w:hAnsi="Segoe UI Historic" w:cs="Segoe UI Historic"/>
          <w:color w:val="000000"/>
          <w:sz w:val="20"/>
          <w:szCs w:val="20"/>
        </w:rPr>
      </w:pPr>
      <w:r w:rsidRPr="00757826">
        <w:rPr>
          <w:rFonts w:ascii="Segoe UI Historic" w:hAnsi="Segoe UI Historic" w:cs="Segoe UI Historic"/>
          <w:b/>
          <w:bCs/>
          <w:i/>
          <w:iCs/>
          <w:color w:val="000000"/>
          <w:sz w:val="20"/>
          <w:szCs w:val="20"/>
        </w:rPr>
        <w:t xml:space="preserve">Co-produced: </w:t>
      </w:r>
      <w:r w:rsidRPr="00757826">
        <w:rPr>
          <w:rFonts w:ascii="Segoe UI Historic" w:hAnsi="Segoe UI Historic" w:cs="Segoe UI Historic"/>
          <w:color w:val="000000"/>
          <w:sz w:val="20"/>
          <w:szCs w:val="20"/>
        </w:rPr>
        <w:t>We work alongside each woman to integrate and tailor support around her specific situation. We facilitate rather than deliver. We develop peer support networks.</w:t>
      </w:r>
    </w:p>
    <w:p w14:paraId="5F3D26E9" w14:textId="77777777" w:rsidR="00757826" w:rsidRPr="007A6F4D" w:rsidRDefault="00757826" w:rsidP="00757826">
      <w:pPr>
        <w:autoSpaceDE w:val="0"/>
        <w:autoSpaceDN w:val="0"/>
        <w:adjustRightInd w:val="0"/>
        <w:spacing w:after="0" w:line="240" w:lineRule="auto"/>
        <w:jc w:val="both"/>
        <w:rPr>
          <w:rFonts w:ascii="Segoe UI Historic" w:hAnsi="Segoe UI Historic" w:cs="Segoe UI Historic"/>
          <w:color w:val="000000"/>
          <w:sz w:val="20"/>
          <w:szCs w:val="20"/>
        </w:rPr>
      </w:pPr>
    </w:p>
    <w:p w14:paraId="18F0F419" w14:textId="50B3EC11" w:rsidR="007A6F4D" w:rsidRPr="007A6F4D" w:rsidRDefault="007A6F4D" w:rsidP="00757826">
      <w:pPr>
        <w:autoSpaceDE w:val="0"/>
        <w:autoSpaceDN w:val="0"/>
        <w:adjustRightInd w:val="0"/>
        <w:spacing w:after="0" w:line="240" w:lineRule="auto"/>
        <w:jc w:val="both"/>
        <w:rPr>
          <w:rFonts w:ascii="Segoe UI Historic" w:hAnsi="Segoe UI Historic" w:cs="Segoe UI Historic"/>
          <w:color w:val="000000"/>
          <w:sz w:val="20"/>
          <w:szCs w:val="20"/>
        </w:rPr>
      </w:pPr>
      <w:r w:rsidRPr="007A6F4D">
        <w:rPr>
          <w:rFonts w:ascii="Segoe UI Historic" w:hAnsi="Segoe UI Historic" w:cs="Segoe UI Historic"/>
          <w:b/>
          <w:bCs/>
          <w:color w:val="6F2F9F"/>
          <w:sz w:val="20"/>
          <w:szCs w:val="20"/>
        </w:rPr>
        <w:t xml:space="preserve">OUR OBJECTIVES </w:t>
      </w:r>
    </w:p>
    <w:p w14:paraId="6ED12C22" w14:textId="77777777" w:rsidR="007A6F4D" w:rsidRPr="007A6F4D" w:rsidRDefault="007A6F4D" w:rsidP="00757826">
      <w:pPr>
        <w:autoSpaceDE w:val="0"/>
        <w:autoSpaceDN w:val="0"/>
        <w:adjustRightInd w:val="0"/>
        <w:spacing w:after="30" w:line="240" w:lineRule="auto"/>
        <w:jc w:val="both"/>
        <w:rPr>
          <w:rFonts w:ascii="Segoe UI Historic" w:hAnsi="Segoe UI Historic" w:cs="Segoe UI Historic"/>
          <w:color w:val="000000"/>
          <w:sz w:val="20"/>
          <w:szCs w:val="20"/>
        </w:rPr>
      </w:pPr>
      <w:r w:rsidRPr="007A6F4D">
        <w:rPr>
          <w:rFonts w:ascii="Segoe UI Historic" w:hAnsi="Segoe UI Historic" w:cs="Segoe UI Historic"/>
          <w:color w:val="000000"/>
          <w:sz w:val="20"/>
          <w:szCs w:val="20"/>
        </w:rPr>
        <w:t xml:space="preserve">• To provide specialist facilities for vulnerable and disadvantaged women </w:t>
      </w:r>
    </w:p>
    <w:p w14:paraId="68814C39" w14:textId="77777777" w:rsidR="007A6F4D" w:rsidRPr="00757826" w:rsidRDefault="007A6F4D" w:rsidP="00757826">
      <w:pPr>
        <w:autoSpaceDE w:val="0"/>
        <w:autoSpaceDN w:val="0"/>
        <w:adjustRightInd w:val="0"/>
        <w:spacing w:after="30" w:line="240" w:lineRule="auto"/>
        <w:jc w:val="both"/>
        <w:rPr>
          <w:rFonts w:ascii="Segoe UI Historic" w:hAnsi="Segoe UI Historic" w:cs="Segoe UI Historic"/>
          <w:color w:val="000000"/>
          <w:sz w:val="20"/>
          <w:szCs w:val="20"/>
        </w:rPr>
      </w:pPr>
      <w:r w:rsidRPr="007A6F4D">
        <w:rPr>
          <w:rFonts w:ascii="Segoe UI Historic" w:hAnsi="Segoe UI Historic" w:cs="Segoe UI Historic"/>
          <w:color w:val="000000"/>
          <w:sz w:val="20"/>
          <w:szCs w:val="20"/>
        </w:rPr>
        <w:t xml:space="preserve">• To provide a safe development environment for women to grow both professionally and personally </w:t>
      </w:r>
    </w:p>
    <w:p w14:paraId="648EF6CF" w14:textId="2C197A9B" w:rsidR="007A6F4D" w:rsidRPr="007A6F4D" w:rsidRDefault="007A6F4D" w:rsidP="00757826">
      <w:pPr>
        <w:autoSpaceDE w:val="0"/>
        <w:autoSpaceDN w:val="0"/>
        <w:adjustRightInd w:val="0"/>
        <w:spacing w:after="30" w:line="240" w:lineRule="auto"/>
        <w:jc w:val="both"/>
        <w:rPr>
          <w:rFonts w:ascii="Segoe UI Historic" w:hAnsi="Segoe UI Historic" w:cs="Segoe UI Historic"/>
          <w:color w:val="000000"/>
          <w:sz w:val="20"/>
          <w:szCs w:val="20"/>
        </w:rPr>
      </w:pPr>
      <w:r w:rsidRPr="007A6F4D">
        <w:rPr>
          <w:rFonts w:ascii="Segoe UI Historic" w:hAnsi="Segoe UI Historic" w:cs="Segoe UI Historic"/>
          <w:color w:val="000000"/>
          <w:sz w:val="20"/>
          <w:szCs w:val="20"/>
        </w:rPr>
        <w:t xml:space="preserve">• To be recognised as a centre of knowledge in understanding the needs of disadvantaged and vulnerable women </w:t>
      </w:r>
    </w:p>
    <w:p w14:paraId="0115143D" w14:textId="77777777" w:rsidR="00CB0305" w:rsidRDefault="007A6F4D" w:rsidP="00CB0305">
      <w:pPr>
        <w:autoSpaceDE w:val="0"/>
        <w:autoSpaceDN w:val="0"/>
        <w:adjustRightInd w:val="0"/>
        <w:spacing w:after="0" w:line="240" w:lineRule="auto"/>
        <w:jc w:val="both"/>
        <w:rPr>
          <w:rFonts w:ascii="Segoe UI Historic" w:hAnsi="Segoe UI Historic" w:cs="Segoe UI Historic"/>
          <w:color w:val="000000"/>
          <w:sz w:val="20"/>
          <w:szCs w:val="20"/>
        </w:rPr>
      </w:pPr>
      <w:r w:rsidRPr="007A6F4D">
        <w:rPr>
          <w:rFonts w:ascii="Segoe UI Historic" w:hAnsi="Segoe UI Historic" w:cs="Segoe UI Historic"/>
          <w:color w:val="000000"/>
          <w:sz w:val="20"/>
          <w:szCs w:val="20"/>
        </w:rPr>
        <w:t xml:space="preserve">• To be an effective, </w:t>
      </w:r>
      <w:proofErr w:type="gramStart"/>
      <w:r w:rsidRPr="007A6F4D">
        <w:rPr>
          <w:rFonts w:ascii="Segoe UI Historic" w:hAnsi="Segoe UI Historic" w:cs="Segoe UI Historic"/>
          <w:color w:val="000000"/>
          <w:sz w:val="20"/>
          <w:szCs w:val="20"/>
        </w:rPr>
        <w:t>efficient</w:t>
      </w:r>
      <w:proofErr w:type="gramEnd"/>
      <w:r w:rsidRPr="007A6F4D">
        <w:rPr>
          <w:rFonts w:ascii="Segoe UI Historic" w:hAnsi="Segoe UI Historic" w:cs="Segoe UI Historic"/>
          <w:color w:val="000000"/>
          <w:sz w:val="20"/>
          <w:szCs w:val="20"/>
        </w:rPr>
        <w:t xml:space="preserve"> and sustainable organisation</w:t>
      </w:r>
      <w:r w:rsidR="00CB0305">
        <w:rPr>
          <w:rFonts w:ascii="Segoe UI Historic" w:hAnsi="Segoe UI Historic" w:cs="Segoe UI Historic"/>
          <w:color w:val="000000"/>
          <w:sz w:val="20"/>
          <w:szCs w:val="20"/>
        </w:rPr>
        <w:t>.</w:t>
      </w:r>
    </w:p>
    <w:p w14:paraId="37A8F8F5" w14:textId="1E6FB99D" w:rsidR="000E5714" w:rsidRPr="00CB0305" w:rsidRDefault="00CB0305" w:rsidP="00B70A9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Segoe UI Historic" w:hAnsi="Segoe UI Historic" w:cs="Segoe UI Historic"/>
          <w:color w:val="000000"/>
          <w:sz w:val="20"/>
          <w:szCs w:val="20"/>
        </w:rPr>
      </w:pPr>
      <w:r>
        <w:rPr>
          <w:rFonts w:ascii="Segoe UI Historic" w:hAnsi="Segoe UI Historic" w:cs="Segoe UI Historic"/>
          <w:b/>
          <w:bCs/>
          <w:color w:val="7030A0"/>
          <w:sz w:val="20"/>
          <w:szCs w:val="20"/>
        </w:rPr>
        <w:t xml:space="preserve">Whilst our, mission, vision, </w:t>
      </w:r>
      <w:proofErr w:type="gramStart"/>
      <w:r>
        <w:rPr>
          <w:rFonts w:ascii="Segoe UI Historic" w:hAnsi="Segoe UI Historic" w:cs="Segoe UI Historic"/>
          <w:b/>
          <w:bCs/>
          <w:color w:val="7030A0"/>
          <w:sz w:val="20"/>
          <w:szCs w:val="20"/>
        </w:rPr>
        <w:t>values</w:t>
      </w:r>
      <w:proofErr w:type="gramEnd"/>
      <w:r>
        <w:rPr>
          <w:rFonts w:ascii="Segoe UI Historic" w:hAnsi="Segoe UI Historic" w:cs="Segoe UI Historic"/>
          <w:b/>
          <w:bCs/>
          <w:color w:val="7030A0"/>
          <w:sz w:val="20"/>
          <w:szCs w:val="20"/>
        </w:rPr>
        <w:t xml:space="preserve"> and objectives remain constant, our</w:t>
      </w:r>
      <w:r w:rsidR="00F459B6" w:rsidRPr="00CB0305">
        <w:rPr>
          <w:rFonts w:ascii="Segoe UI Historic" w:hAnsi="Segoe UI Historic" w:cs="Segoe UI Historic"/>
          <w:b/>
          <w:bCs/>
          <w:color w:val="7030A0"/>
          <w:sz w:val="20"/>
          <w:szCs w:val="20"/>
        </w:rPr>
        <w:t xml:space="preserve"> service provision is ever</w:t>
      </w:r>
      <w:r w:rsidR="00ED5A56">
        <w:rPr>
          <w:rFonts w:ascii="Segoe UI Historic" w:hAnsi="Segoe UI Historic" w:cs="Segoe UI Historic"/>
          <w:b/>
          <w:bCs/>
          <w:color w:val="7030A0"/>
          <w:sz w:val="20"/>
          <w:szCs w:val="20"/>
        </w:rPr>
        <w:t xml:space="preserve"> </w:t>
      </w:r>
      <w:r w:rsidR="00F459B6" w:rsidRPr="00CB0305">
        <w:rPr>
          <w:rFonts w:ascii="Segoe UI Historic" w:hAnsi="Segoe UI Historic" w:cs="Segoe UI Historic"/>
          <w:b/>
          <w:bCs/>
          <w:color w:val="7030A0"/>
          <w:sz w:val="20"/>
          <w:szCs w:val="20"/>
        </w:rPr>
        <w:t>developing. Please see the attached document for our current list of services and support.</w:t>
      </w:r>
    </w:p>
    <w:sectPr w:rsidR="000E5714" w:rsidRPr="00CB0305" w:rsidSect="00757826">
      <w:pgSz w:w="11907" w:h="16839" w:code="9"/>
      <w:pgMar w:top="720" w:right="720" w:bottom="720" w:left="720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0293F" w14:textId="77777777" w:rsidR="007D3D9A" w:rsidRDefault="007D3D9A" w:rsidP="00F65F85">
      <w:pPr>
        <w:spacing w:after="0" w:line="240" w:lineRule="auto"/>
      </w:pPr>
      <w:r>
        <w:separator/>
      </w:r>
    </w:p>
  </w:endnote>
  <w:endnote w:type="continuationSeparator" w:id="0">
    <w:p w14:paraId="6625938F" w14:textId="77777777" w:rsidR="007D3D9A" w:rsidRDefault="007D3D9A" w:rsidP="00F6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B84CD" w14:textId="77777777" w:rsidR="007D3D9A" w:rsidRDefault="007D3D9A" w:rsidP="00F65F85">
      <w:pPr>
        <w:spacing w:after="0" w:line="240" w:lineRule="auto"/>
      </w:pPr>
      <w:r>
        <w:separator/>
      </w:r>
    </w:p>
  </w:footnote>
  <w:footnote w:type="continuationSeparator" w:id="0">
    <w:p w14:paraId="0CEB6C13" w14:textId="77777777" w:rsidR="007D3D9A" w:rsidRDefault="007D3D9A" w:rsidP="00F65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325B"/>
    <w:multiLevelType w:val="hybridMultilevel"/>
    <w:tmpl w:val="F4505C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81FD4"/>
    <w:multiLevelType w:val="multilevel"/>
    <w:tmpl w:val="5AE8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F6EDF"/>
    <w:multiLevelType w:val="hybridMultilevel"/>
    <w:tmpl w:val="313C1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4604E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D19B3"/>
    <w:multiLevelType w:val="multilevel"/>
    <w:tmpl w:val="2018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637026"/>
    <w:multiLevelType w:val="multilevel"/>
    <w:tmpl w:val="0A04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40980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CE215ED"/>
    <w:multiLevelType w:val="multilevel"/>
    <w:tmpl w:val="44C48EF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3695" w:hanging="576"/>
      </w:pPr>
      <w:rPr>
        <w:color w:val="7030A0"/>
      </w:rPr>
    </w:lvl>
    <w:lvl w:ilvl="2">
      <w:start w:val="1"/>
      <w:numFmt w:val="decimal"/>
      <w:pStyle w:val="Heading3"/>
      <w:lvlText w:val="(%3)"/>
      <w:lvlJc w:val="left"/>
      <w:pPr>
        <w:ind w:left="3131" w:hanging="720"/>
      </w:pPr>
      <w:rPr>
        <w:rFonts w:asciiTheme="majorHAnsi" w:eastAsiaTheme="majorEastAsia" w:hAnsiTheme="majorHAnsi" w:cstheme="majorBidi"/>
      </w:rPr>
    </w:lvl>
    <w:lvl w:ilvl="3">
      <w:start w:val="1"/>
      <w:numFmt w:val="decimal"/>
      <w:pStyle w:val="Heading4"/>
      <w:lvlText w:val="%1.%2.%3.%4"/>
      <w:lvlJc w:val="left"/>
      <w:pPr>
        <w:ind w:left="723" w:hanging="864"/>
      </w:pPr>
    </w:lvl>
    <w:lvl w:ilvl="4">
      <w:start w:val="1"/>
      <w:numFmt w:val="decimal"/>
      <w:pStyle w:val="Heading5"/>
      <w:lvlText w:val="%1.%2.%3.%4.%5"/>
      <w:lvlJc w:val="left"/>
      <w:pPr>
        <w:ind w:left="867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011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155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299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443" w:hanging="1584"/>
      </w:pPr>
    </w:lvl>
  </w:abstractNum>
  <w:abstractNum w:abstractNumId="7" w15:restartNumberingAfterBreak="0">
    <w:nsid w:val="601E23A9"/>
    <w:multiLevelType w:val="hybridMultilevel"/>
    <w:tmpl w:val="98E07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60D1D"/>
    <w:multiLevelType w:val="hybridMultilevel"/>
    <w:tmpl w:val="7C58A646"/>
    <w:lvl w:ilvl="0" w:tplc="4A0AEE7E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86073390">
    <w:abstractNumId w:val="6"/>
  </w:num>
  <w:num w:numId="2" w16cid:durableId="1260140468">
    <w:abstractNumId w:val="2"/>
  </w:num>
  <w:num w:numId="3" w16cid:durableId="1090853109">
    <w:abstractNumId w:val="8"/>
  </w:num>
  <w:num w:numId="4" w16cid:durableId="1281767621">
    <w:abstractNumId w:val="4"/>
  </w:num>
  <w:num w:numId="5" w16cid:durableId="2001499413">
    <w:abstractNumId w:val="1"/>
  </w:num>
  <w:num w:numId="6" w16cid:durableId="1285890598">
    <w:abstractNumId w:val="3"/>
  </w:num>
  <w:num w:numId="7" w16cid:durableId="120002331">
    <w:abstractNumId w:val="7"/>
  </w:num>
  <w:num w:numId="8" w16cid:durableId="1050228499">
    <w:abstractNumId w:val="0"/>
  </w:num>
  <w:num w:numId="9" w16cid:durableId="155608939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50"/>
    <w:rsid w:val="0000274A"/>
    <w:rsid w:val="000053DA"/>
    <w:rsid w:val="00005707"/>
    <w:rsid w:val="000059AA"/>
    <w:rsid w:val="00006D02"/>
    <w:rsid w:val="00007877"/>
    <w:rsid w:val="00010300"/>
    <w:rsid w:val="00012BA2"/>
    <w:rsid w:val="00027675"/>
    <w:rsid w:val="000406EF"/>
    <w:rsid w:val="000429DC"/>
    <w:rsid w:val="00047002"/>
    <w:rsid w:val="00051507"/>
    <w:rsid w:val="00054090"/>
    <w:rsid w:val="00054B52"/>
    <w:rsid w:val="00054DE0"/>
    <w:rsid w:val="00061BAF"/>
    <w:rsid w:val="00071130"/>
    <w:rsid w:val="00071D58"/>
    <w:rsid w:val="00075798"/>
    <w:rsid w:val="00076EDB"/>
    <w:rsid w:val="00080594"/>
    <w:rsid w:val="000905F1"/>
    <w:rsid w:val="00093933"/>
    <w:rsid w:val="000A66C5"/>
    <w:rsid w:val="000A6FCF"/>
    <w:rsid w:val="000B256E"/>
    <w:rsid w:val="000B3425"/>
    <w:rsid w:val="000B49EC"/>
    <w:rsid w:val="000B7EA0"/>
    <w:rsid w:val="000C0E9D"/>
    <w:rsid w:val="000C388B"/>
    <w:rsid w:val="000C5D47"/>
    <w:rsid w:val="000C67D0"/>
    <w:rsid w:val="000E5707"/>
    <w:rsid w:val="000E5714"/>
    <w:rsid w:val="000F0026"/>
    <w:rsid w:val="000F3D20"/>
    <w:rsid w:val="000F55FD"/>
    <w:rsid w:val="00104F83"/>
    <w:rsid w:val="00110165"/>
    <w:rsid w:val="001102B1"/>
    <w:rsid w:val="00131BE9"/>
    <w:rsid w:val="00131DA9"/>
    <w:rsid w:val="001340A5"/>
    <w:rsid w:val="00137A2E"/>
    <w:rsid w:val="00140E6B"/>
    <w:rsid w:val="00147098"/>
    <w:rsid w:val="001476F7"/>
    <w:rsid w:val="00150228"/>
    <w:rsid w:val="00153542"/>
    <w:rsid w:val="00154930"/>
    <w:rsid w:val="00162165"/>
    <w:rsid w:val="00163057"/>
    <w:rsid w:val="001643C0"/>
    <w:rsid w:val="0016601A"/>
    <w:rsid w:val="00166265"/>
    <w:rsid w:val="001751D6"/>
    <w:rsid w:val="00176C4A"/>
    <w:rsid w:val="00183FDA"/>
    <w:rsid w:val="00186362"/>
    <w:rsid w:val="00190AFF"/>
    <w:rsid w:val="00190B6F"/>
    <w:rsid w:val="00190E9B"/>
    <w:rsid w:val="00194784"/>
    <w:rsid w:val="001960EF"/>
    <w:rsid w:val="00197133"/>
    <w:rsid w:val="00197F76"/>
    <w:rsid w:val="001A08DE"/>
    <w:rsid w:val="001A161A"/>
    <w:rsid w:val="001A41C9"/>
    <w:rsid w:val="001B0DCF"/>
    <w:rsid w:val="001B42DB"/>
    <w:rsid w:val="001B5763"/>
    <w:rsid w:val="001B7BDD"/>
    <w:rsid w:val="001C358C"/>
    <w:rsid w:val="001D07B8"/>
    <w:rsid w:val="001E50A3"/>
    <w:rsid w:val="001F56A5"/>
    <w:rsid w:val="00202F75"/>
    <w:rsid w:val="00206798"/>
    <w:rsid w:val="00207741"/>
    <w:rsid w:val="00210115"/>
    <w:rsid w:val="00210F62"/>
    <w:rsid w:val="00210FEE"/>
    <w:rsid w:val="00216675"/>
    <w:rsid w:val="002171F8"/>
    <w:rsid w:val="002179A1"/>
    <w:rsid w:val="00222267"/>
    <w:rsid w:val="0022330D"/>
    <w:rsid w:val="00224335"/>
    <w:rsid w:val="00232192"/>
    <w:rsid w:val="00244012"/>
    <w:rsid w:val="00246EC3"/>
    <w:rsid w:val="00252B29"/>
    <w:rsid w:val="002530CF"/>
    <w:rsid w:val="002569C5"/>
    <w:rsid w:val="0026308E"/>
    <w:rsid w:val="0026310F"/>
    <w:rsid w:val="00266503"/>
    <w:rsid w:val="002740BF"/>
    <w:rsid w:val="0027623E"/>
    <w:rsid w:val="002813CC"/>
    <w:rsid w:val="0028418A"/>
    <w:rsid w:val="0029581B"/>
    <w:rsid w:val="002A4468"/>
    <w:rsid w:val="002B085C"/>
    <w:rsid w:val="002B316B"/>
    <w:rsid w:val="002B43DF"/>
    <w:rsid w:val="002C52C2"/>
    <w:rsid w:val="002C5B32"/>
    <w:rsid w:val="002C77FE"/>
    <w:rsid w:val="002C7B3A"/>
    <w:rsid w:val="002C7F39"/>
    <w:rsid w:val="002D0AC4"/>
    <w:rsid w:val="002D0E39"/>
    <w:rsid w:val="002E2A4A"/>
    <w:rsid w:val="002F329B"/>
    <w:rsid w:val="002F3F3F"/>
    <w:rsid w:val="002F4390"/>
    <w:rsid w:val="002F7CF0"/>
    <w:rsid w:val="00304ABB"/>
    <w:rsid w:val="0030667D"/>
    <w:rsid w:val="00313FB5"/>
    <w:rsid w:val="00314631"/>
    <w:rsid w:val="00315DC3"/>
    <w:rsid w:val="00317394"/>
    <w:rsid w:val="00317490"/>
    <w:rsid w:val="003329E4"/>
    <w:rsid w:val="00332ED9"/>
    <w:rsid w:val="00333AA0"/>
    <w:rsid w:val="003361CC"/>
    <w:rsid w:val="00344231"/>
    <w:rsid w:val="00344D6A"/>
    <w:rsid w:val="00346716"/>
    <w:rsid w:val="0035074F"/>
    <w:rsid w:val="003536F1"/>
    <w:rsid w:val="00370148"/>
    <w:rsid w:val="00372985"/>
    <w:rsid w:val="00373525"/>
    <w:rsid w:val="0038165C"/>
    <w:rsid w:val="003830A2"/>
    <w:rsid w:val="00386ED3"/>
    <w:rsid w:val="003947D8"/>
    <w:rsid w:val="003A2235"/>
    <w:rsid w:val="003A4739"/>
    <w:rsid w:val="003A4A22"/>
    <w:rsid w:val="003A5757"/>
    <w:rsid w:val="003B4501"/>
    <w:rsid w:val="003B5914"/>
    <w:rsid w:val="003B5A60"/>
    <w:rsid w:val="003C5C1C"/>
    <w:rsid w:val="003C6826"/>
    <w:rsid w:val="003D2754"/>
    <w:rsid w:val="003D3DFD"/>
    <w:rsid w:val="003D6D32"/>
    <w:rsid w:val="003D755E"/>
    <w:rsid w:val="003D77B7"/>
    <w:rsid w:val="003E0963"/>
    <w:rsid w:val="003E4646"/>
    <w:rsid w:val="00401889"/>
    <w:rsid w:val="00404AB2"/>
    <w:rsid w:val="004108A4"/>
    <w:rsid w:val="00411C79"/>
    <w:rsid w:val="00420120"/>
    <w:rsid w:val="00421A62"/>
    <w:rsid w:val="00421F4D"/>
    <w:rsid w:val="00422CAB"/>
    <w:rsid w:val="004257B1"/>
    <w:rsid w:val="004274DC"/>
    <w:rsid w:val="0042761B"/>
    <w:rsid w:val="00434E9C"/>
    <w:rsid w:val="004361EA"/>
    <w:rsid w:val="0043628D"/>
    <w:rsid w:val="00445099"/>
    <w:rsid w:val="00457AC6"/>
    <w:rsid w:val="004612D9"/>
    <w:rsid w:val="004652B7"/>
    <w:rsid w:val="00470C02"/>
    <w:rsid w:val="00475E3D"/>
    <w:rsid w:val="0048099F"/>
    <w:rsid w:val="004835DA"/>
    <w:rsid w:val="0048447F"/>
    <w:rsid w:val="0048471C"/>
    <w:rsid w:val="00494999"/>
    <w:rsid w:val="00495A5D"/>
    <w:rsid w:val="004A4828"/>
    <w:rsid w:val="004A611A"/>
    <w:rsid w:val="004B199D"/>
    <w:rsid w:val="004C0DF5"/>
    <w:rsid w:val="004C13AA"/>
    <w:rsid w:val="004C28EB"/>
    <w:rsid w:val="004C3BDA"/>
    <w:rsid w:val="004C3C87"/>
    <w:rsid w:val="004C4F88"/>
    <w:rsid w:val="004C5D8E"/>
    <w:rsid w:val="004C5EAD"/>
    <w:rsid w:val="004D1761"/>
    <w:rsid w:val="004D3B3A"/>
    <w:rsid w:val="004F1F68"/>
    <w:rsid w:val="004F3F68"/>
    <w:rsid w:val="004F6C46"/>
    <w:rsid w:val="00500CD7"/>
    <w:rsid w:val="00501BE3"/>
    <w:rsid w:val="0051131A"/>
    <w:rsid w:val="00516D60"/>
    <w:rsid w:val="005174BF"/>
    <w:rsid w:val="005212B7"/>
    <w:rsid w:val="005228D0"/>
    <w:rsid w:val="00523A91"/>
    <w:rsid w:val="00523FC8"/>
    <w:rsid w:val="00526280"/>
    <w:rsid w:val="00527BB5"/>
    <w:rsid w:val="0053133E"/>
    <w:rsid w:val="00537410"/>
    <w:rsid w:val="0054526A"/>
    <w:rsid w:val="005565F1"/>
    <w:rsid w:val="00561F2A"/>
    <w:rsid w:val="0056205B"/>
    <w:rsid w:val="00573482"/>
    <w:rsid w:val="005767DB"/>
    <w:rsid w:val="0057781A"/>
    <w:rsid w:val="00577AB6"/>
    <w:rsid w:val="005806A2"/>
    <w:rsid w:val="00591393"/>
    <w:rsid w:val="00596288"/>
    <w:rsid w:val="005A1B66"/>
    <w:rsid w:val="005A2449"/>
    <w:rsid w:val="005B00B1"/>
    <w:rsid w:val="005B1151"/>
    <w:rsid w:val="005B13F3"/>
    <w:rsid w:val="005C2A01"/>
    <w:rsid w:val="005C2FE1"/>
    <w:rsid w:val="005C75A9"/>
    <w:rsid w:val="005E2E9F"/>
    <w:rsid w:val="005E52D2"/>
    <w:rsid w:val="005F0377"/>
    <w:rsid w:val="005F40FB"/>
    <w:rsid w:val="0060096E"/>
    <w:rsid w:val="00601BB6"/>
    <w:rsid w:val="0061165F"/>
    <w:rsid w:val="00624D4C"/>
    <w:rsid w:val="006256E3"/>
    <w:rsid w:val="0062682D"/>
    <w:rsid w:val="00634F70"/>
    <w:rsid w:val="00635EF0"/>
    <w:rsid w:val="00636778"/>
    <w:rsid w:val="00644E31"/>
    <w:rsid w:val="00645567"/>
    <w:rsid w:val="00656468"/>
    <w:rsid w:val="00660D27"/>
    <w:rsid w:val="0066297B"/>
    <w:rsid w:val="00677339"/>
    <w:rsid w:val="00682C13"/>
    <w:rsid w:val="0068363D"/>
    <w:rsid w:val="006836C4"/>
    <w:rsid w:val="0068622C"/>
    <w:rsid w:val="00686D31"/>
    <w:rsid w:val="00691C0A"/>
    <w:rsid w:val="00694BBB"/>
    <w:rsid w:val="006950D9"/>
    <w:rsid w:val="006A0ABA"/>
    <w:rsid w:val="006A0FE5"/>
    <w:rsid w:val="006A300C"/>
    <w:rsid w:val="006A42D0"/>
    <w:rsid w:val="006B2B91"/>
    <w:rsid w:val="006B6F30"/>
    <w:rsid w:val="006B7B30"/>
    <w:rsid w:val="006C0C3F"/>
    <w:rsid w:val="006C7BCC"/>
    <w:rsid w:val="006D0DDD"/>
    <w:rsid w:val="006D343E"/>
    <w:rsid w:val="006F1EA5"/>
    <w:rsid w:val="006F5F0B"/>
    <w:rsid w:val="006F6638"/>
    <w:rsid w:val="00702014"/>
    <w:rsid w:val="00712C58"/>
    <w:rsid w:val="00713D5E"/>
    <w:rsid w:val="00713E00"/>
    <w:rsid w:val="00715F37"/>
    <w:rsid w:val="0071738D"/>
    <w:rsid w:val="00727424"/>
    <w:rsid w:val="00731D86"/>
    <w:rsid w:val="00732493"/>
    <w:rsid w:val="00735650"/>
    <w:rsid w:val="0074392D"/>
    <w:rsid w:val="00751A18"/>
    <w:rsid w:val="00752501"/>
    <w:rsid w:val="00757810"/>
    <w:rsid w:val="00757826"/>
    <w:rsid w:val="00762B53"/>
    <w:rsid w:val="00765899"/>
    <w:rsid w:val="00770FD3"/>
    <w:rsid w:val="007724AA"/>
    <w:rsid w:val="007824B0"/>
    <w:rsid w:val="007932AE"/>
    <w:rsid w:val="00795FC1"/>
    <w:rsid w:val="007A1F1D"/>
    <w:rsid w:val="007A3D74"/>
    <w:rsid w:val="007A6F4D"/>
    <w:rsid w:val="007A75D4"/>
    <w:rsid w:val="007B2D40"/>
    <w:rsid w:val="007B3E8E"/>
    <w:rsid w:val="007B6CFB"/>
    <w:rsid w:val="007B79CC"/>
    <w:rsid w:val="007C3461"/>
    <w:rsid w:val="007D01BC"/>
    <w:rsid w:val="007D331A"/>
    <w:rsid w:val="007D3D9A"/>
    <w:rsid w:val="007D449C"/>
    <w:rsid w:val="007D6EB3"/>
    <w:rsid w:val="007D781D"/>
    <w:rsid w:val="007E30B0"/>
    <w:rsid w:val="007F0523"/>
    <w:rsid w:val="007F0FBB"/>
    <w:rsid w:val="007F225C"/>
    <w:rsid w:val="00806B4B"/>
    <w:rsid w:val="00807B52"/>
    <w:rsid w:val="00816CE6"/>
    <w:rsid w:val="008217CD"/>
    <w:rsid w:val="00845FEB"/>
    <w:rsid w:val="008530D2"/>
    <w:rsid w:val="0085564B"/>
    <w:rsid w:val="00860CBF"/>
    <w:rsid w:val="008664F7"/>
    <w:rsid w:val="008676C5"/>
    <w:rsid w:val="00877BE3"/>
    <w:rsid w:val="00882461"/>
    <w:rsid w:val="00885276"/>
    <w:rsid w:val="0089291F"/>
    <w:rsid w:val="00893096"/>
    <w:rsid w:val="00895632"/>
    <w:rsid w:val="008A60B0"/>
    <w:rsid w:val="008B1F4B"/>
    <w:rsid w:val="008B791D"/>
    <w:rsid w:val="008C2D98"/>
    <w:rsid w:val="008C2FC6"/>
    <w:rsid w:val="008C32D4"/>
    <w:rsid w:val="008C519B"/>
    <w:rsid w:val="008C627F"/>
    <w:rsid w:val="008C6A01"/>
    <w:rsid w:val="008D236F"/>
    <w:rsid w:val="008D6E3A"/>
    <w:rsid w:val="008E6F64"/>
    <w:rsid w:val="00904F46"/>
    <w:rsid w:val="0090792E"/>
    <w:rsid w:val="009147A8"/>
    <w:rsid w:val="009248C8"/>
    <w:rsid w:val="0093555B"/>
    <w:rsid w:val="00937182"/>
    <w:rsid w:val="0094186D"/>
    <w:rsid w:val="009432ED"/>
    <w:rsid w:val="0094667C"/>
    <w:rsid w:val="00952846"/>
    <w:rsid w:val="009545A7"/>
    <w:rsid w:val="00954BFE"/>
    <w:rsid w:val="00956F42"/>
    <w:rsid w:val="00962461"/>
    <w:rsid w:val="00973B5C"/>
    <w:rsid w:val="00985125"/>
    <w:rsid w:val="00990284"/>
    <w:rsid w:val="00991685"/>
    <w:rsid w:val="00993460"/>
    <w:rsid w:val="00995756"/>
    <w:rsid w:val="009A2137"/>
    <w:rsid w:val="009A2688"/>
    <w:rsid w:val="009A3023"/>
    <w:rsid w:val="009B3B01"/>
    <w:rsid w:val="009C0109"/>
    <w:rsid w:val="009C24ED"/>
    <w:rsid w:val="009C7367"/>
    <w:rsid w:val="009D1FE3"/>
    <w:rsid w:val="009D2582"/>
    <w:rsid w:val="009D7060"/>
    <w:rsid w:val="009E370E"/>
    <w:rsid w:val="009E6F3D"/>
    <w:rsid w:val="009E7377"/>
    <w:rsid w:val="009F0485"/>
    <w:rsid w:val="009F70E1"/>
    <w:rsid w:val="00A0506C"/>
    <w:rsid w:val="00A069A6"/>
    <w:rsid w:val="00A07EA1"/>
    <w:rsid w:val="00A141A6"/>
    <w:rsid w:val="00A15E50"/>
    <w:rsid w:val="00A16F7C"/>
    <w:rsid w:val="00A2397D"/>
    <w:rsid w:val="00A243C6"/>
    <w:rsid w:val="00A249AD"/>
    <w:rsid w:val="00A26B0F"/>
    <w:rsid w:val="00A35F0E"/>
    <w:rsid w:val="00A54CD5"/>
    <w:rsid w:val="00A629D3"/>
    <w:rsid w:val="00A636EC"/>
    <w:rsid w:val="00A64136"/>
    <w:rsid w:val="00A72B93"/>
    <w:rsid w:val="00A73323"/>
    <w:rsid w:val="00A73E5D"/>
    <w:rsid w:val="00A7628F"/>
    <w:rsid w:val="00A77C85"/>
    <w:rsid w:val="00A80F5F"/>
    <w:rsid w:val="00A81D6F"/>
    <w:rsid w:val="00A85E09"/>
    <w:rsid w:val="00A9061D"/>
    <w:rsid w:val="00AA22D9"/>
    <w:rsid w:val="00AB071F"/>
    <w:rsid w:val="00AB7313"/>
    <w:rsid w:val="00AC0605"/>
    <w:rsid w:val="00AD2A09"/>
    <w:rsid w:val="00AD6ED9"/>
    <w:rsid w:val="00AE30EE"/>
    <w:rsid w:val="00AF2862"/>
    <w:rsid w:val="00AF7B7C"/>
    <w:rsid w:val="00B00F6F"/>
    <w:rsid w:val="00B05D28"/>
    <w:rsid w:val="00B142E3"/>
    <w:rsid w:val="00B15D3B"/>
    <w:rsid w:val="00B1664D"/>
    <w:rsid w:val="00B224B3"/>
    <w:rsid w:val="00B2317C"/>
    <w:rsid w:val="00B23A4B"/>
    <w:rsid w:val="00B27109"/>
    <w:rsid w:val="00B277B2"/>
    <w:rsid w:val="00B32B59"/>
    <w:rsid w:val="00B36B32"/>
    <w:rsid w:val="00B54FBD"/>
    <w:rsid w:val="00B550F2"/>
    <w:rsid w:val="00B5712A"/>
    <w:rsid w:val="00B60183"/>
    <w:rsid w:val="00B70A91"/>
    <w:rsid w:val="00B80B11"/>
    <w:rsid w:val="00B913E2"/>
    <w:rsid w:val="00B94FA6"/>
    <w:rsid w:val="00BA4568"/>
    <w:rsid w:val="00BC0075"/>
    <w:rsid w:val="00BC014F"/>
    <w:rsid w:val="00BC4156"/>
    <w:rsid w:val="00BC53C7"/>
    <w:rsid w:val="00BC7A74"/>
    <w:rsid w:val="00BD4497"/>
    <w:rsid w:val="00BD7831"/>
    <w:rsid w:val="00BE1511"/>
    <w:rsid w:val="00BE2DD9"/>
    <w:rsid w:val="00BF64D4"/>
    <w:rsid w:val="00BF7887"/>
    <w:rsid w:val="00C0128A"/>
    <w:rsid w:val="00C051B7"/>
    <w:rsid w:val="00C071EE"/>
    <w:rsid w:val="00C12CB9"/>
    <w:rsid w:val="00C175B4"/>
    <w:rsid w:val="00C20EE1"/>
    <w:rsid w:val="00C302A2"/>
    <w:rsid w:val="00C31765"/>
    <w:rsid w:val="00C33F49"/>
    <w:rsid w:val="00C36D87"/>
    <w:rsid w:val="00C370CD"/>
    <w:rsid w:val="00C45A35"/>
    <w:rsid w:val="00C50087"/>
    <w:rsid w:val="00C515D5"/>
    <w:rsid w:val="00C51AB3"/>
    <w:rsid w:val="00C5383E"/>
    <w:rsid w:val="00C61526"/>
    <w:rsid w:val="00C632E5"/>
    <w:rsid w:val="00C73A80"/>
    <w:rsid w:val="00C82D70"/>
    <w:rsid w:val="00C83DB7"/>
    <w:rsid w:val="00C96964"/>
    <w:rsid w:val="00C96F83"/>
    <w:rsid w:val="00C97129"/>
    <w:rsid w:val="00CA1FB9"/>
    <w:rsid w:val="00CA37B6"/>
    <w:rsid w:val="00CA4E75"/>
    <w:rsid w:val="00CB0305"/>
    <w:rsid w:val="00CB100E"/>
    <w:rsid w:val="00CB4742"/>
    <w:rsid w:val="00CB5EBB"/>
    <w:rsid w:val="00CC2364"/>
    <w:rsid w:val="00CC46DF"/>
    <w:rsid w:val="00CD5458"/>
    <w:rsid w:val="00CE34E2"/>
    <w:rsid w:val="00CE3FB4"/>
    <w:rsid w:val="00CE78D5"/>
    <w:rsid w:val="00CF74AF"/>
    <w:rsid w:val="00CF7C42"/>
    <w:rsid w:val="00CF7E36"/>
    <w:rsid w:val="00D121B8"/>
    <w:rsid w:val="00D1472E"/>
    <w:rsid w:val="00D21CF9"/>
    <w:rsid w:val="00D353F3"/>
    <w:rsid w:val="00D37734"/>
    <w:rsid w:val="00D40770"/>
    <w:rsid w:val="00D4373B"/>
    <w:rsid w:val="00D43EB0"/>
    <w:rsid w:val="00D461C6"/>
    <w:rsid w:val="00D476D5"/>
    <w:rsid w:val="00D521F6"/>
    <w:rsid w:val="00D54824"/>
    <w:rsid w:val="00D6248F"/>
    <w:rsid w:val="00D648A7"/>
    <w:rsid w:val="00D76233"/>
    <w:rsid w:val="00D908DC"/>
    <w:rsid w:val="00DA012F"/>
    <w:rsid w:val="00DA043E"/>
    <w:rsid w:val="00DA0A47"/>
    <w:rsid w:val="00DA0F84"/>
    <w:rsid w:val="00DA1219"/>
    <w:rsid w:val="00DA4439"/>
    <w:rsid w:val="00DB41A3"/>
    <w:rsid w:val="00DC31EC"/>
    <w:rsid w:val="00DC456E"/>
    <w:rsid w:val="00DC48DD"/>
    <w:rsid w:val="00DC6036"/>
    <w:rsid w:val="00DC6134"/>
    <w:rsid w:val="00DC78BE"/>
    <w:rsid w:val="00DD2D24"/>
    <w:rsid w:val="00DD36E6"/>
    <w:rsid w:val="00DD5568"/>
    <w:rsid w:val="00DD643D"/>
    <w:rsid w:val="00DD79F4"/>
    <w:rsid w:val="00DE2218"/>
    <w:rsid w:val="00DE2309"/>
    <w:rsid w:val="00DF21E5"/>
    <w:rsid w:val="00DF289F"/>
    <w:rsid w:val="00DF336C"/>
    <w:rsid w:val="00DF3467"/>
    <w:rsid w:val="00DF663D"/>
    <w:rsid w:val="00DF6BC9"/>
    <w:rsid w:val="00E014E6"/>
    <w:rsid w:val="00E02306"/>
    <w:rsid w:val="00E0648D"/>
    <w:rsid w:val="00E11046"/>
    <w:rsid w:val="00E11773"/>
    <w:rsid w:val="00E23ED0"/>
    <w:rsid w:val="00E247B7"/>
    <w:rsid w:val="00E30743"/>
    <w:rsid w:val="00E36A3E"/>
    <w:rsid w:val="00E409C2"/>
    <w:rsid w:val="00E425D6"/>
    <w:rsid w:val="00E42932"/>
    <w:rsid w:val="00E434FD"/>
    <w:rsid w:val="00E44F2A"/>
    <w:rsid w:val="00E45BD6"/>
    <w:rsid w:val="00E46C3B"/>
    <w:rsid w:val="00E46E96"/>
    <w:rsid w:val="00E5445A"/>
    <w:rsid w:val="00E5578D"/>
    <w:rsid w:val="00E56FE3"/>
    <w:rsid w:val="00E624F2"/>
    <w:rsid w:val="00E7612B"/>
    <w:rsid w:val="00E77D72"/>
    <w:rsid w:val="00E77E06"/>
    <w:rsid w:val="00E804DB"/>
    <w:rsid w:val="00E80A15"/>
    <w:rsid w:val="00E80BAA"/>
    <w:rsid w:val="00E931DD"/>
    <w:rsid w:val="00E9554D"/>
    <w:rsid w:val="00EA4AA9"/>
    <w:rsid w:val="00EA6D16"/>
    <w:rsid w:val="00EA745B"/>
    <w:rsid w:val="00EC1739"/>
    <w:rsid w:val="00EC2B42"/>
    <w:rsid w:val="00ED2F5A"/>
    <w:rsid w:val="00ED35F5"/>
    <w:rsid w:val="00ED5A56"/>
    <w:rsid w:val="00ED74F8"/>
    <w:rsid w:val="00EE3D3F"/>
    <w:rsid w:val="00EE7CA1"/>
    <w:rsid w:val="00EF0DE6"/>
    <w:rsid w:val="00EF219F"/>
    <w:rsid w:val="00EF65A9"/>
    <w:rsid w:val="00F01A65"/>
    <w:rsid w:val="00F100CC"/>
    <w:rsid w:val="00F10B1C"/>
    <w:rsid w:val="00F11E2A"/>
    <w:rsid w:val="00F11E5E"/>
    <w:rsid w:val="00F26B03"/>
    <w:rsid w:val="00F446EB"/>
    <w:rsid w:val="00F459B6"/>
    <w:rsid w:val="00F47B99"/>
    <w:rsid w:val="00F5272E"/>
    <w:rsid w:val="00F53211"/>
    <w:rsid w:val="00F56185"/>
    <w:rsid w:val="00F63B3E"/>
    <w:rsid w:val="00F65266"/>
    <w:rsid w:val="00F65F85"/>
    <w:rsid w:val="00F67780"/>
    <w:rsid w:val="00F708E0"/>
    <w:rsid w:val="00F7134E"/>
    <w:rsid w:val="00F718AD"/>
    <w:rsid w:val="00F7398E"/>
    <w:rsid w:val="00F815CF"/>
    <w:rsid w:val="00F81956"/>
    <w:rsid w:val="00F84688"/>
    <w:rsid w:val="00F86CAA"/>
    <w:rsid w:val="00F911F0"/>
    <w:rsid w:val="00F928C3"/>
    <w:rsid w:val="00F975FC"/>
    <w:rsid w:val="00FA19E1"/>
    <w:rsid w:val="00FC3BA0"/>
    <w:rsid w:val="00FC50E5"/>
    <w:rsid w:val="00FE0396"/>
    <w:rsid w:val="00FE23F8"/>
    <w:rsid w:val="00FE2484"/>
    <w:rsid w:val="00FE62FC"/>
    <w:rsid w:val="00FF0D53"/>
    <w:rsid w:val="00FF1C05"/>
    <w:rsid w:val="6CAC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63024"/>
  <w15:docId w15:val="{C6994318-61CE-4F4E-9671-DFBAB92F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A"/>
  </w:style>
  <w:style w:type="paragraph" w:styleId="Heading1">
    <w:name w:val="heading 1"/>
    <w:basedOn w:val="Normal"/>
    <w:next w:val="Normal"/>
    <w:link w:val="Heading1Char"/>
    <w:uiPriority w:val="9"/>
    <w:qFormat/>
    <w:rsid w:val="000C388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88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74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388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388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388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388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388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388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2D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80A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5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F85"/>
  </w:style>
  <w:style w:type="paragraph" w:styleId="Footer">
    <w:name w:val="footer"/>
    <w:basedOn w:val="Normal"/>
    <w:link w:val="FooterChar"/>
    <w:uiPriority w:val="99"/>
    <w:unhideWhenUsed/>
    <w:rsid w:val="00F65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F85"/>
  </w:style>
  <w:style w:type="paragraph" w:styleId="BalloonText">
    <w:name w:val="Balloon Text"/>
    <w:basedOn w:val="Normal"/>
    <w:link w:val="BalloonTextChar"/>
    <w:uiPriority w:val="99"/>
    <w:semiHidden/>
    <w:unhideWhenUsed/>
    <w:rsid w:val="009A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C4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8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stubabstract">
    <w:name w:val="article_stub_abstract"/>
    <w:basedOn w:val="Normal"/>
    <w:rsid w:val="007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E1511"/>
    <w:pPr>
      <w:autoSpaceDE w:val="0"/>
      <w:autoSpaceDN w:val="0"/>
      <w:adjustRightInd w:val="0"/>
      <w:spacing w:after="0" w:line="240" w:lineRule="auto"/>
    </w:pPr>
    <w:rPr>
      <w:rFonts w:ascii="Trade Gothic LT Std Cn" w:hAnsi="Trade Gothic LT Std Cn" w:cs="Trade Gothic LT Std C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1511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BE1511"/>
    <w:rPr>
      <w:rFonts w:cs="Trade Gothic LT Std Cn"/>
      <w:b/>
      <w:bCs/>
      <w:color w:val="000000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0C3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3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07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C38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38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38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3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38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3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tyle231">
    <w:name w:val="style231"/>
    <w:basedOn w:val="DefaultParagraphFont"/>
    <w:rsid w:val="00B94FA6"/>
    <w:rPr>
      <w:rFonts w:ascii="Arial" w:hAnsi="Arial" w:cs="Arial" w:hint="default"/>
    </w:rPr>
  </w:style>
  <w:style w:type="paragraph" w:customStyle="1" w:styleId="style3">
    <w:name w:val="style3"/>
    <w:basedOn w:val="Normal"/>
    <w:rsid w:val="00B94FA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35353"/>
      <w:sz w:val="17"/>
      <w:szCs w:val="17"/>
    </w:rPr>
  </w:style>
  <w:style w:type="paragraph" w:customStyle="1" w:styleId="style208">
    <w:name w:val="style208"/>
    <w:basedOn w:val="Normal"/>
    <w:rsid w:val="00B94FA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35353"/>
      <w:sz w:val="17"/>
      <w:szCs w:val="17"/>
    </w:rPr>
  </w:style>
  <w:style w:type="paragraph" w:customStyle="1" w:styleId="noborder2">
    <w:name w:val="noborder2"/>
    <w:basedOn w:val="Normal"/>
    <w:rsid w:val="004361EA"/>
    <w:pPr>
      <w:spacing w:before="100" w:beforeAutospacing="1" w:after="0" w:line="336" w:lineRule="atLeast"/>
    </w:pPr>
    <w:rPr>
      <w:rFonts w:ascii="Verdana" w:eastAsia="Times New Roman" w:hAnsi="Verdana" w:cs="Times New Roman"/>
      <w:sz w:val="19"/>
      <w:szCs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924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8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8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8C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3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232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B142E3"/>
    <w:pPr>
      <w:numPr>
        <w:numId w:val="0"/>
      </w:numPr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142E3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142E3"/>
    <w:pPr>
      <w:spacing w:after="100"/>
      <w:ind w:left="220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142E3"/>
    <w:pPr>
      <w:spacing w:after="100"/>
    </w:pPr>
    <w:rPr>
      <w:lang w:val="en-US"/>
    </w:rPr>
  </w:style>
  <w:style w:type="table" w:styleId="MediumGrid1-Accent1">
    <w:name w:val="Medium Grid 1 Accent 1"/>
    <w:basedOn w:val="TableNormal"/>
    <w:uiPriority w:val="67"/>
    <w:rsid w:val="009E370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Shading-Accent2">
    <w:name w:val="Light Shading Accent 2"/>
    <w:basedOn w:val="TableNormal"/>
    <w:uiPriority w:val="60"/>
    <w:rsid w:val="00B15D3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Grid2-Accent4">
    <w:name w:val="Medium Grid 2 Accent 4"/>
    <w:basedOn w:val="TableNormal"/>
    <w:uiPriority w:val="68"/>
    <w:rsid w:val="00D648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apple-converted-space">
    <w:name w:val="apple-converted-space"/>
    <w:basedOn w:val="DefaultParagraphFont"/>
    <w:rsid w:val="00315DC3"/>
  </w:style>
  <w:style w:type="character" w:styleId="Emphasis">
    <w:name w:val="Emphasis"/>
    <w:basedOn w:val="DefaultParagraphFont"/>
    <w:uiPriority w:val="20"/>
    <w:qFormat/>
    <w:rsid w:val="00DA1219"/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E434F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434F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E434F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E434F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E434F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E434FD"/>
    <w:pPr>
      <w:spacing w:after="100"/>
      <w:ind w:left="1760"/>
    </w:pPr>
  </w:style>
  <w:style w:type="paragraph" w:styleId="Caption">
    <w:name w:val="caption"/>
    <w:basedOn w:val="Normal"/>
    <w:next w:val="Normal"/>
    <w:uiPriority w:val="35"/>
    <w:unhideWhenUsed/>
    <w:qFormat/>
    <w:rsid w:val="003D77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listparagraph0">
    <w:name w:val="listparagraph"/>
    <w:basedOn w:val="Normal"/>
    <w:rsid w:val="0038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8217CD"/>
    <w:pPr>
      <w:spacing w:line="221" w:lineRule="atLeast"/>
    </w:pPr>
    <w:rPr>
      <w:rFonts w:ascii="Optima" w:eastAsiaTheme="minorHAnsi" w:hAnsi="Optima" w:cstheme="minorBidi"/>
      <w:color w:val="auto"/>
      <w:lang w:eastAsia="en-US"/>
    </w:rPr>
  </w:style>
  <w:style w:type="paragraph" w:customStyle="1" w:styleId="Pa8">
    <w:name w:val="Pa8"/>
    <w:basedOn w:val="Default"/>
    <w:next w:val="Default"/>
    <w:uiPriority w:val="99"/>
    <w:rsid w:val="008217CD"/>
    <w:pPr>
      <w:spacing w:line="221" w:lineRule="atLeast"/>
    </w:pPr>
    <w:rPr>
      <w:rFonts w:ascii="Optima" w:eastAsiaTheme="minorHAnsi" w:hAnsi="Optima" w:cstheme="minorBidi"/>
      <w:color w:val="auto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B25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B256E"/>
    <w:rPr>
      <w:rFonts w:ascii="Arial" w:eastAsia="Arial" w:hAnsi="Arial" w:cs="Arial"/>
      <w:sz w:val="20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80F5F"/>
    <w:rPr>
      <w:color w:val="808080"/>
      <w:shd w:val="clear" w:color="auto" w:fill="E6E6E6"/>
    </w:rPr>
  </w:style>
  <w:style w:type="paragraph" w:customStyle="1" w:styleId="Bulletedlist">
    <w:name w:val="Bulleted list"/>
    <w:basedOn w:val="ListParagraph"/>
    <w:link w:val="BulletedlistChar"/>
    <w:qFormat/>
    <w:rsid w:val="00893096"/>
    <w:pPr>
      <w:numPr>
        <w:numId w:val="3"/>
      </w:numPr>
      <w:spacing w:after="0" w:line="240" w:lineRule="auto"/>
    </w:pPr>
    <w:rPr>
      <w:rFonts w:ascii="Arial" w:hAnsi="Arial" w:cs="Arial"/>
      <w:sz w:val="20"/>
      <w:szCs w:val="18"/>
    </w:rPr>
  </w:style>
  <w:style w:type="character" w:customStyle="1" w:styleId="BulletedlistChar">
    <w:name w:val="Bulleted list Char"/>
    <w:basedOn w:val="DefaultParagraphFont"/>
    <w:link w:val="Bulletedlist"/>
    <w:rsid w:val="00893096"/>
    <w:rPr>
      <w:rFonts w:ascii="Arial" w:hAnsi="Arial" w:cs="Ari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84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61961">
                          <w:marLeft w:val="-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9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39974">
                                  <w:marLeft w:val="0"/>
                                  <w:marRight w:val="-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9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9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75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957681">
                                                      <w:marLeft w:val="0"/>
                                                      <w:marRight w:val="0"/>
                                                      <w:marTop w:val="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35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46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383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20" w:color="C4CDE0"/>
                                                                    <w:left w:val="single" w:sz="8" w:space="31" w:color="C4CDE0"/>
                                                                    <w:bottom w:val="single" w:sz="18" w:space="10" w:color="C4CDE0"/>
                                                                    <w:right w:val="single" w:sz="8" w:space="31" w:color="C4CDE0"/>
                                                                  </w:divBdr>
                                                                  <w:divsChild>
                                                                    <w:div w:id="127953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86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81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364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0708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250123">
                                                                                          <w:marLeft w:val="400"/>
                                                                                          <w:marRight w:val="4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5926754">
                                                                                          <w:marLeft w:val="400"/>
                                                                                          <w:marRight w:val="4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9912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00"/>
                                                                                              <w:marBottom w:val="2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3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759">
      <w:bodyDiv w:val="1"/>
      <w:marLeft w:val="0"/>
      <w:marRight w:val="0"/>
      <w:marTop w:val="336"/>
      <w:marBottom w:val="3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39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039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9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55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7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7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7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7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13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0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96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40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9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5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68155">
                          <w:marLeft w:val="-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28704">
                                  <w:marLeft w:val="0"/>
                                  <w:marRight w:val="-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06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17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8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405613">
                                                      <w:marLeft w:val="0"/>
                                                      <w:marRight w:val="0"/>
                                                      <w:marTop w:val="8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05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82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379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8" w:color="C4CDE0"/>
                                                                    <w:left w:val="single" w:sz="2" w:space="15" w:color="C4CDE0"/>
                                                                    <w:bottom w:val="single" w:sz="6" w:space="4" w:color="C4CDE0"/>
                                                                    <w:right w:val="single" w:sz="2" w:space="15" w:color="C4CDE0"/>
                                                                  </w:divBdr>
                                                                  <w:divsChild>
                                                                    <w:div w:id="1033724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108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586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75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369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9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4295273">
                                                                                          <w:marLeft w:val="169"/>
                                                                                          <w:marRight w:val="169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9625685">
                                                                                          <w:marLeft w:val="169"/>
                                                                                          <w:marRight w:val="169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954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85"/>
                                                                                              <w:marBottom w:val="8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4C08AB-8CE8-4188-B7E8-1B9E4DE8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Lucy Jane Budge</cp:lastModifiedBy>
  <cp:revision>10</cp:revision>
  <cp:lastPrinted>2022-02-02T09:22:00Z</cp:lastPrinted>
  <dcterms:created xsi:type="dcterms:W3CDTF">2022-08-24T11:44:00Z</dcterms:created>
  <dcterms:modified xsi:type="dcterms:W3CDTF">2022-08-24T14:36:00Z</dcterms:modified>
</cp:coreProperties>
</file>